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B00B7" w14:textId="3AC27127" w:rsidR="00F16E6B" w:rsidRDefault="00F16E6B" w:rsidP="00982D12">
      <w:pPr>
        <w:pStyle w:val="1"/>
        <w:jc w:val="center"/>
      </w:pPr>
      <w:r w:rsidRPr="008B535E">
        <w:rPr>
          <w:rFonts w:hint="eastAsia"/>
        </w:rPr>
        <w:t>比一比数据收集机器人销售合同</w:t>
      </w:r>
    </w:p>
    <w:p w14:paraId="128ACA6E" w14:textId="2CA2A092" w:rsidR="00F16E6B" w:rsidRPr="00785E3B" w:rsidRDefault="00F16E6B" w:rsidP="00AB13AA">
      <w:pPr>
        <w:widowControl/>
        <w:spacing w:line="300" w:lineRule="auto"/>
        <w:rPr>
          <w:rFonts w:ascii="宋体" w:eastAsia="宋体" w:hAnsi="宋体"/>
          <w:b/>
          <w:sz w:val="24"/>
          <w:szCs w:val="28"/>
        </w:rPr>
      </w:pPr>
      <w:r w:rsidRPr="00785E3B">
        <w:rPr>
          <w:rFonts w:ascii="宋体" w:eastAsia="宋体" w:hAnsi="宋体" w:hint="eastAsia"/>
          <w:b/>
          <w:sz w:val="24"/>
          <w:szCs w:val="28"/>
        </w:rPr>
        <w:t xml:space="preserve">甲 </w:t>
      </w:r>
      <w:r w:rsidRPr="00785E3B">
        <w:rPr>
          <w:rFonts w:ascii="宋体" w:eastAsia="宋体" w:hAnsi="宋体"/>
          <w:b/>
          <w:sz w:val="24"/>
          <w:szCs w:val="28"/>
        </w:rPr>
        <w:t xml:space="preserve">     </w:t>
      </w:r>
      <w:r w:rsidRPr="00785E3B">
        <w:rPr>
          <w:rFonts w:ascii="宋体" w:eastAsia="宋体" w:hAnsi="宋体" w:hint="eastAsia"/>
          <w:b/>
          <w:sz w:val="24"/>
          <w:szCs w:val="28"/>
        </w:rPr>
        <w:t>方：</w:t>
      </w:r>
      <w:r w:rsidR="00651E62">
        <w:rPr>
          <w:rFonts w:ascii="宋体" w:eastAsia="宋体" w:hAnsi="宋体" w:hint="eastAsia"/>
          <w:b/>
          <w:sz w:val="24"/>
          <w:szCs w:val="28"/>
        </w:rPr>
        <w:t>广州市</w:t>
      </w:r>
      <w:proofErr w:type="gramStart"/>
      <w:r w:rsidR="00651E62">
        <w:rPr>
          <w:rFonts w:ascii="宋体" w:eastAsia="宋体" w:hAnsi="宋体" w:hint="eastAsia"/>
          <w:b/>
          <w:sz w:val="24"/>
          <w:szCs w:val="28"/>
        </w:rPr>
        <w:t>景心科技</w:t>
      </w:r>
      <w:proofErr w:type="gramEnd"/>
      <w:r w:rsidR="00651E62">
        <w:rPr>
          <w:rFonts w:ascii="宋体" w:eastAsia="宋体" w:hAnsi="宋体" w:hint="eastAsia"/>
          <w:b/>
          <w:sz w:val="24"/>
          <w:szCs w:val="28"/>
        </w:rPr>
        <w:t>股份有限公司</w:t>
      </w:r>
    </w:p>
    <w:p w14:paraId="1FD399A0" w14:textId="02AD0A7D" w:rsidR="006B0738" w:rsidRPr="00F16E6B" w:rsidRDefault="006B0738" w:rsidP="006B0738">
      <w:pPr>
        <w:widowControl/>
        <w:spacing w:line="300" w:lineRule="auto"/>
        <w:rPr>
          <w:rFonts w:ascii="宋体" w:eastAsia="宋体" w:hAnsi="宋体"/>
          <w:sz w:val="24"/>
          <w:szCs w:val="28"/>
        </w:rPr>
      </w:pPr>
      <w:r w:rsidRPr="00F16E6B">
        <w:rPr>
          <w:rFonts w:ascii="宋体" w:eastAsia="宋体" w:hAnsi="宋体" w:hint="eastAsia"/>
          <w:sz w:val="24"/>
          <w:szCs w:val="28"/>
        </w:rPr>
        <w:t xml:space="preserve">联 </w:t>
      </w:r>
      <w:r w:rsidRPr="00F16E6B">
        <w:rPr>
          <w:rFonts w:ascii="宋体" w:eastAsia="宋体" w:hAnsi="宋体"/>
          <w:sz w:val="24"/>
          <w:szCs w:val="28"/>
        </w:rPr>
        <w:t xml:space="preserve"> </w:t>
      </w:r>
      <w:r w:rsidRPr="00F16E6B">
        <w:rPr>
          <w:rFonts w:ascii="宋体" w:eastAsia="宋体" w:hAnsi="宋体" w:hint="eastAsia"/>
          <w:sz w:val="24"/>
          <w:szCs w:val="28"/>
        </w:rPr>
        <w:t xml:space="preserve">系 </w:t>
      </w:r>
      <w:r w:rsidRPr="00F16E6B">
        <w:rPr>
          <w:rFonts w:ascii="宋体" w:eastAsia="宋体" w:hAnsi="宋体"/>
          <w:sz w:val="24"/>
          <w:szCs w:val="28"/>
        </w:rPr>
        <w:t xml:space="preserve"> </w:t>
      </w:r>
      <w:r w:rsidRPr="00F16E6B">
        <w:rPr>
          <w:rFonts w:ascii="宋体" w:eastAsia="宋体" w:hAnsi="宋体" w:hint="eastAsia"/>
          <w:sz w:val="24"/>
          <w:szCs w:val="28"/>
        </w:rPr>
        <w:t>人：</w:t>
      </w:r>
      <w:r w:rsidR="00651E62">
        <w:rPr>
          <w:rFonts w:ascii="宋体" w:eastAsia="宋体" w:hAnsi="宋体" w:hint="eastAsia"/>
          <w:sz w:val="24"/>
          <w:szCs w:val="28"/>
        </w:rPr>
        <w:t>李子</w:t>
      </w:r>
      <w:proofErr w:type="gramStart"/>
      <w:r w:rsidR="00651E62">
        <w:rPr>
          <w:rFonts w:ascii="宋体" w:eastAsia="宋体" w:hAnsi="宋体" w:hint="eastAsia"/>
          <w:sz w:val="24"/>
          <w:szCs w:val="28"/>
        </w:rPr>
        <w:t>滔</w:t>
      </w:r>
      <w:proofErr w:type="gramEnd"/>
    </w:p>
    <w:p w14:paraId="2721AD4B" w14:textId="6A2EBF19" w:rsidR="00F16E6B" w:rsidRDefault="00F16E6B" w:rsidP="00AB13AA">
      <w:pPr>
        <w:widowControl/>
        <w:spacing w:line="300" w:lineRule="auto"/>
        <w:rPr>
          <w:rFonts w:ascii="宋体" w:eastAsia="宋体" w:hAnsi="宋体"/>
          <w:sz w:val="24"/>
          <w:szCs w:val="28"/>
        </w:rPr>
      </w:pPr>
      <w:r w:rsidRPr="00F16E6B">
        <w:rPr>
          <w:rFonts w:ascii="宋体" w:eastAsia="宋体" w:hAnsi="宋体" w:hint="eastAsia"/>
          <w:sz w:val="24"/>
          <w:szCs w:val="28"/>
        </w:rPr>
        <w:t xml:space="preserve">电 </w:t>
      </w:r>
      <w:r w:rsidRPr="00F16E6B">
        <w:rPr>
          <w:rFonts w:ascii="宋体" w:eastAsia="宋体" w:hAnsi="宋体"/>
          <w:sz w:val="24"/>
          <w:szCs w:val="28"/>
        </w:rPr>
        <w:t xml:space="preserve">     </w:t>
      </w:r>
      <w:r w:rsidRPr="00F16E6B">
        <w:rPr>
          <w:rFonts w:ascii="宋体" w:eastAsia="宋体" w:hAnsi="宋体" w:hint="eastAsia"/>
          <w:sz w:val="24"/>
          <w:szCs w:val="28"/>
        </w:rPr>
        <w:t>话：</w:t>
      </w:r>
      <w:r w:rsidR="00651E62">
        <w:rPr>
          <w:rFonts w:ascii="宋体" w:eastAsia="宋体" w:hAnsi="宋体" w:hint="eastAsia"/>
          <w:sz w:val="24"/>
          <w:szCs w:val="28"/>
        </w:rPr>
        <w:t>1</w:t>
      </w:r>
      <w:r w:rsidR="00651E62">
        <w:rPr>
          <w:rFonts w:ascii="宋体" w:eastAsia="宋体" w:hAnsi="宋体"/>
          <w:sz w:val="24"/>
          <w:szCs w:val="28"/>
        </w:rPr>
        <w:t>5889960692</w:t>
      </w:r>
    </w:p>
    <w:p w14:paraId="4816FEC5" w14:textId="31E73B04" w:rsidR="006B0738" w:rsidRPr="00F16E6B" w:rsidRDefault="006B0738" w:rsidP="00AB13AA">
      <w:pPr>
        <w:widowControl/>
        <w:spacing w:line="300" w:lineRule="auto"/>
        <w:rPr>
          <w:rFonts w:ascii="宋体" w:eastAsia="宋体" w:hAnsi="宋体"/>
          <w:sz w:val="24"/>
          <w:szCs w:val="28"/>
        </w:rPr>
      </w:pPr>
      <w:r>
        <w:rPr>
          <w:rFonts w:ascii="宋体" w:eastAsia="宋体" w:hAnsi="宋体" w:hint="eastAsia"/>
          <w:sz w:val="24"/>
          <w:szCs w:val="28"/>
        </w:rPr>
        <w:t xml:space="preserve">地 </w:t>
      </w:r>
      <w:r>
        <w:rPr>
          <w:rFonts w:ascii="宋体" w:eastAsia="宋体" w:hAnsi="宋体"/>
          <w:sz w:val="24"/>
          <w:szCs w:val="28"/>
        </w:rPr>
        <w:t xml:space="preserve">     </w:t>
      </w:r>
      <w:r>
        <w:rPr>
          <w:rFonts w:ascii="宋体" w:eastAsia="宋体" w:hAnsi="宋体" w:hint="eastAsia"/>
          <w:sz w:val="24"/>
          <w:szCs w:val="28"/>
        </w:rPr>
        <w:t>址：</w:t>
      </w:r>
      <w:r w:rsidR="00651E62" w:rsidRPr="00651E62">
        <w:rPr>
          <w:rFonts w:ascii="宋体" w:eastAsia="宋体" w:hAnsi="宋体"/>
          <w:sz w:val="24"/>
          <w:szCs w:val="28"/>
        </w:rPr>
        <w:t>广州市天河区天府路307号3楼</w:t>
      </w:r>
    </w:p>
    <w:p w14:paraId="776524CF" w14:textId="77777777" w:rsidR="00444E00" w:rsidRPr="00444E00" w:rsidRDefault="00444E00" w:rsidP="00AB13AA">
      <w:pPr>
        <w:widowControl/>
        <w:spacing w:line="300" w:lineRule="auto"/>
        <w:rPr>
          <w:rFonts w:ascii="宋体" w:eastAsia="宋体" w:hAnsi="宋体"/>
          <w:sz w:val="24"/>
          <w:szCs w:val="28"/>
        </w:rPr>
      </w:pPr>
    </w:p>
    <w:p w14:paraId="1E4402EA" w14:textId="465D1F7C" w:rsidR="00F16E6B" w:rsidRPr="00785E3B" w:rsidRDefault="00F16E6B" w:rsidP="00AB13AA">
      <w:pPr>
        <w:widowControl/>
        <w:spacing w:line="300" w:lineRule="auto"/>
        <w:rPr>
          <w:rFonts w:ascii="宋体" w:eastAsia="宋体" w:hAnsi="宋体"/>
          <w:b/>
          <w:sz w:val="24"/>
          <w:szCs w:val="28"/>
        </w:rPr>
      </w:pPr>
      <w:r w:rsidRPr="00785E3B">
        <w:rPr>
          <w:rFonts w:ascii="宋体" w:eastAsia="宋体" w:hAnsi="宋体" w:hint="eastAsia"/>
          <w:b/>
          <w:sz w:val="24"/>
          <w:szCs w:val="28"/>
        </w:rPr>
        <w:t xml:space="preserve">乙 </w:t>
      </w:r>
      <w:r w:rsidRPr="00785E3B">
        <w:rPr>
          <w:rFonts w:ascii="宋体" w:eastAsia="宋体" w:hAnsi="宋体"/>
          <w:b/>
          <w:sz w:val="24"/>
          <w:szCs w:val="28"/>
        </w:rPr>
        <w:t xml:space="preserve">     </w:t>
      </w:r>
      <w:r w:rsidRPr="00785E3B">
        <w:rPr>
          <w:rFonts w:ascii="宋体" w:eastAsia="宋体" w:hAnsi="宋体" w:hint="eastAsia"/>
          <w:b/>
          <w:sz w:val="24"/>
          <w:szCs w:val="28"/>
        </w:rPr>
        <w:t>方：</w:t>
      </w:r>
      <w:r w:rsidR="006E40A8" w:rsidRPr="00785E3B">
        <w:rPr>
          <w:rFonts w:ascii="宋体" w:eastAsia="宋体" w:hAnsi="宋体" w:hint="eastAsia"/>
          <w:b/>
          <w:sz w:val="24"/>
          <w:szCs w:val="28"/>
        </w:rPr>
        <w:t>深圳市比一比网络科技有限公司</w:t>
      </w:r>
    </w:p>
    <w:p w14:paraId="261B061B" w14:textId="3B91C3B4" w:rsidR="006B0738" w:rsidRDefault="006B0738" w:rsidP="00AB13AA">
      <w:pPr>
        <w:widowControl/>
        <w:spacing w:line="300" w:lineRule="auto"/>
        <w:rPr>
          <w:rFonts w:ascii="宋体" w:eastAsia="宋体" w:hAnsi="宋体"/>
          <w:sz w:val="24"/>
          <w:szCs w:val="28"/>
        </w:rPr>
      </w:pPr>
      <w:r w:rsidRPr="00F16E6B">
        <w:rPr>
          <w:rFonts w:ascii="宋体" w:eastAsia="宋体" w:hAnsi="宋体" w:hint="eastAsia"/>
          <w:sz w:val="24"/>
          <w:szCs w:val="28"/>
        </w:rPr>
        <w:t xml:space="preserve">联 </w:t>
      </w:r>
      <w:r w:rsidRPr="00F16E6B">
        <w:rPr>
          <w:rFonts w:ascii="宋体" w:eastAsia="宋体" w:hAnsi="宋体"/>
          <w:sz w:val="24"/>
          <w:szCs w:val="28"/>
        </w:rPr>
        <w:t xml:space="preserve"> </w:t>
      </w:r>
      <w:r w:rsidRPr="00F16E6B">
        <w:rPr>
          <w:rFonts w:ascii="宋体" w:eastAsia="宋体" w:hAnsi="宋体" w:hint="eastAsia"/>
          <w:sz w:val="24"/>
          <w:szCs w:val="28"/>
        </w:rPr>
        <w:t xml:space="preserve">系 </w:t>
      </w:r>
      <w:r w:rsidRPr="00F16E6B">
        <w:rPr>
          <w:rFonts w:ascii="宋体" w:eastAsia="宋体" w:hAnsi="宋体"/>
          <w:sz w:val="24"/>
          <w:szCs w:val="28"/>
        </w:rPr>
        <w:t xml:space="preserve"> </w:t>
      </w:r>
      <w:r w:rsidRPr="00F16E6B">
        <w:rPr>
          <w:rFonts w:ascii="宋体" w:eastAsia="宋体" w:hAnsi="宋体" w:hint="eastAsia"/>
          <w:sz w:val="24"/>
          <w:szCs w:val="28"/>
        </w:rPr>
        <w:t>人：</w:t>
      </w:r>
      <w:r w:rsidR="00651E62">
        <w:rPr>
          <w:rFonts w:ascii="宋体" w:eastAsia="宋体" w:hAnsi="宋体" w:hint="eastAsia"/>
          <w:sz w:val="24"/>
          <w:szCs w:val="28"/>
        </w:rPr>
        <w:t>曾繁元</w:t>
      </w:r>
    </w:p>
    <w:p w14:paraId="72D1399E" w14:textId="7CD594E1" w:rsidR="00F16E6B" w:rsidRPr="00F16E6B" w:rsidRDefault="00F16E6B" w:rsidP="00AB13AA">
      <w:pPr>
        <w:widowControl/>
        <w:spacing w:line="300" w:lineRule="auto"/>
        <w:rPr>
          <w:rFonts w:ascii="宋体" w:eastAsia="宋体" w:hAnsi="宋体"/>
          <w:sz w:val="24"/>
          <w:szCs w:val="28"/>
        </w:rPr>
      </w:pPr>
      <w:r w:rsidRPr="00F16E6B">
        <w:rPr>
          <w:rFonts w:ascii="宋体" w:eastAsia="宋体" w:hAnsi="宋体" w:hint="eastAsia"/>
          <w:sz w:val="24"/>
          <w:szCs w:val="28"/>
        </w:rPr>
        <w:t xml:space="preserve">电 </w:t>
      </w:r>
      <w:r w:rsidRPr="00F16E6B">
        <w:rPr>
          <w:rFonts w:ascii="宋体" w:eastAsia="宋体" w:hAnsi="宋体"/>
          <w:sz w:val="24"/>
          <w:szCs w:val="28"/>
        </w:rPr>
        <w:t xml:space="preserve">     </w:t>
      </w:r>
      <w:r w:rsidRPr="00F16E6B">
        <w:rPr>
          <w:rFonts w:ascii="宋体" w:eastAsia="宋体" w:hAnsi="宋体" w:hint="eastAsia"/>
          <w:sz w:val="24"/>
          <w:szCs w:val="28"/>
        </w:rPr>
        <w:t>话：</w:t>
      </w:r>
      <w:r w:rsidR="00651E62">
        <w:rPr>
          <w:rFonts w:ascii="宋体" w:eastAsia="宋体" w:hAnsi="宋体" w:hint="eastAsia"/>
          <w:sz w:val="24"/>
          <w:szCs w:val="28"/>
        </w:rPr>
        <w:t>1</w:t>
      </w:r>
      <w:r w:rsidR="00651E62">
        <w:rPr>
          <w:rFonts w:ascii="宋体" w:eastAsia="宋体" w:hAnsi="宋体"/>
          <w:sz w:val="24"/>
          <w:szCs w:val="28"/>
        </w:rPr>
        <w:t>3662573172</w:t>
      </w:r>
    </w:p>
    <w:p w14:paraId="392A9EF7" w14:textId="49880059" w:rsidR="006B0738" w:rsidRPr="00F16E6B" w:rsidRDefault="006B0738" w:rsidP="00AB13AA">
      <w:pPr>
        <w:widowControl/>
        <w:spacing w:line="300" w:lineRule="auto"/>
        <w:rPr>
          <w:rFonts w:ascii="宋体" w:eastAsia="宋体" w:hAnsi="宋体"/>
          <w:sz w:val="24"/>
          <w:szCs w:val="28"/>
        </w:rPr>
      </w:pPr>
      <w:r>
        <w:rPr>
          <w:rFonts w:ascii="宋体" w:eastAsia="宋体" w:hAnsi="宋体"/>
          <w:sz w:val="24"/>
          <w:szCs w:val="28"/>
        </w:rPr>
        <w:t>地</w:t>
      </w:r>
      <w:r>
        <w:rPr>
          <w:rFonts w:ascii="宋体" w:eastAsia="宋体" w:hAnsi="宋体" w:hint="eastAsia"/>
          <w:sz w:val="24"/>
          <w:szCs w:val="28"/>
        </w:rPr>
        <w:t xml:space="preserve"> </w:t>
      </w:r>
      <w:r>
        <w:rPr>
          <w:rFonts w:ascii="宋体" w:eastAsia="宋体" w:hAnsi="宋体"/>
          <w:sz w:val="24"/>
          <w:szCs w:val="28"/>
        </w:rPr>
        <w:t xml:space="preserve">     址：</w:t>
      </w:r>
      <w:r>
        <w:rPr>
          <w:rFonts w:ascii="宋体" w:eastAsia="宋体" w:hAnsi="宋体" w:hint="eastAsia"/>
          <w:sz w:val="24"/>
          <w:szCs w:val="28"/>
        </w:rPr>
        <w:t>深圳市南山区科苑</w:t>
      </w:r>
      <w:proofErr w:type="gramStart"/>
      <w:r>
        <w:rPr>
          <w:rFonts w:ascii="宋体" w:eastAsia="宋体" w:hAnsi="宋体" w:hint="eastAsia"/>
          <w:sz w:val="24"/>
          <w:szCs w:val="28"/>
        </w:rPr>
        <w:t>北讯美科技</w:t>
      </w:r>
      <w:proofErr w:type="gramEnd"/>
      <w:r>
        <w:rPr>
          <w:rFonts w:ascii="宋体" w:eastAsia="宋体" w:hAnsi="宋体" w:hint="eastAsia"/>
          <w:sz w:val="24"/>
          <w:szCs w:val="28"/>
        </w:rPr>
        <w:t>大厦1号楼3</w:t>
      </w:r>
      <w:r>
        <w:rPr>
          <w:rFonts w:ascii="宋体" w:eastAsia="宋体" w:hAnsi="宋体"/>
          <w:sz w:val="24"/>
          <w:szCs w:val="28"/>
        </w:rPr>
        <w:t>06</w:t>
      </w:r>
    </w:p>
    <w:p w14:paraId="44888BC5" w14:textId="4566D770" w:rsidR="00F16E6B" w:rsidRDefault="00F16E6B" w:rsidP="00AB13AA">
      <w:pPr>
        <w:widowControl/>
        <w:spacing w:line="300" w:lineRule="auto"/>
        <w:rPr>
          <w:rFonts w:ascii="宋体" w:eastAsia="宋体" w:hAnsi="宋体"/>
          <w:sz w:val="24"/>
          <w:szCs w:val="28"/>
        </w:rPr>
      </w:pPr>
    </w:p>
    <w:p w14:paraId="1563B97C" w14:textId="546D92B7" w:rsidR="00022626" w:rsidRDefault="00F16E6B" w:rsidP="009B777F">
      <w:pPr>
        <w:widowControl/>
        <w:spacing w:line="300" w:lineRule="auto"/>
        <w:ind w:firstLine="420"/>
        <w:rPr>
          <w:rFonts w:ascii="宋体" w:eastAsia="宋体" w:hAnsi="宋体"/>
          <w:sz w:val="24"/>
          <w:szCs w:val="28"/>
        </w:rPr>
      </w:pPr>
      <w:r w:rsidRPr="00F16E6B">
        <w:rPr>
          <w:rFonts w:ascii="宋体" w:eastAsia="宋体" w:hAnsi="宋体" w:hint="eastAsia"/>
          <w:sz w:val="24"/>
          <w:szCs w:val="28"/>
        </w:rPr>
        <w:t>经甲、乙双方充分协商，本着平等互利、诚实信用的原则，根据我国相关法律法规的规定，签署本合同如下，以资共同信守。</w:t>
      </w:r>
    </w:p>
    <w:p w14:paraId="0AA25C3D" w14:textId="06D7942B" w:rsidR="00022626" w:rsidRPr="00B07550" w:rsidRDefault="003072A2" w:rsidP="00CD5B56">
      <w:pPr>
        <w:pStyle w:val="2"/>
        <w:numPr>
          <w:ilvl w:val="0"/>
          <w:numId w:val="21"/>
        </w:numPr>
        <w:spacing w:line="240" w:lineRule="auto"/>
        <w:rPr>
          <w:rFonts w:ascii="宋体" w:eastAsia="宋体" w:hAnsi="宋体"/>
          <w:sz w:val="24"/>
          <w:szCs w:val="24"/>
        </w:rPr>
      </w:pPr>
      <w:r w:rsidRPr="00B07550">
        <w:rPr>
          <w:rFonts w:ascii="宋体" w:eastAsia="宋体" w:hAnsi="宋体" w:hint="eastAsia"/>
          <w:sz w:val="24"/>
          <w:szCs w:val="24"/>
        </w:rPr>
        <w:t>合作内容</w:t>
      </w:r>
    </w:p>
    <w:p w14:paraId="3B1E805C" w14:textId="39A499C5" w:rsidR="003072A2" w:rsidRPr="00ED4D34" w:rsidRDefault="00F9106A" w:rsidP="00ED4D34">
      <w:pPr>
        <w:pStyle w:val="a9"/>
        <w:numPr>
          <w:ilvl w:val="0"/>
          <w:numId w:val="22"/>
        </w:numPr>
        <w:spacing w:line="300" w:lineRule="auto"/>
        <w:ind w:firstLineChars="0"/>
        <w:rPr>
          <w:rFonts w:ascii="宋体" w:eastAsia="宋体" w:hAnsi="宋体" w:cs="微软雅黑"/>
          <w:kern w:val="1"/>
          <w:sz w:val="24"/>
          <w:szCs w:val="24"/>
        </w:rPr>
      </w:pPr>
      <w:r>
        <w:rPr>
          <w:rFonts w:ascii="宋体" w:eastAsia="宋体" w:hAnsi="宋体" w:cs="微软雅黑" w:hint="eastAsia"/>
          <w:kern w:val="1"/>
          <w:sz w:val="24"/>
          <w:szCs w:val="24"/>
        </w:rPr>
        <w:t>甲方使用乙方提供的</w:t>
      </w:r>
      <w:r w:rsidR="0050201F" w:rsidRPr="0050201F">
        <w:rPr>
          <w:rFonts w:ascii="宋体" w:eastAsia="宋体" w:hAnsi="宋体" w:cs="微软雅黑" w:hint="eastAsia"/>
          <w:kern w:val="1"/>
          <w:sz w:val="24"/>
          <w:szCs w:val="24"/>
          <w:u w:val="single"/>
        </w:rPr>
        <w:t xml:space="preserve"> </w:t>
      </w:r>
      <w:r w:rsidRPr="007F01AC">
        <w:rPr>
          <w:rFonts w:ascii="宋体" w:eastAsia="宋体" w:hAnsi="宋体" w:cs="微软雅黑" w:hint="eastAsia"/>
          <w:b/>
          <w:kern w:val="1"/>
          <w:sz w:val="24"/>
          <w:szCs w:val="24"/>
          <w:u w:val="single"/>
        </w:rPr>
        <w:t>数据收集机器人</w:t>
      </w:r>
      <w:r w:rsidR="0050201F" w:rsidRPr="0050201F">
        <w:rPr>
          <w:rFonts w:ascii="宋体" w:eastAsia="宋体" w:hAnsi="宋体" w:cs="微软雅黑" w:hint="eastAsia"/>
          <w:kern w:val="1"/>
          <w:sz w:val="24"/>
          <w:szCs w:val="24"/>
          <w:u w:val="single"/>
        </w:rPr>
        <w:t xml:space="preserve"> </w:t>
      </w:r>
      <w:r>
        <w:rPr>
          <w:rFonts w:ascii="宋体" w:eastAsia="宋体" w:hAnsi="宋体" w:cs="微软雅黑" w:hint="eastAsia"/>
          <w:kern w:val="1"/>
          <w:sz w:val="24"/>
          <w:szCs w:val="24"/>
        </w:rPr>
        <w:t>产品</w:t>
      </w:r>
      <w:r w:rsidR="00CE5548">
        <w:rPr>
          <w:rFonts w:ascii="宋体" w:eastAsia="宋体" w:hAnsi="宋体" w:cs="微软雅黑" w:hint="eastAsia"/>
          <w:kern w:val="1"/>
          <w:sz w:val="24"/>
          <w:szCs w:val="24"/>
        </w:rPr>
        <w:t>（见附件一）</w:t>
      </w:r>
      <w:r w:rsidR="003072A2" w:rsidRPr="00ED4D34">
        <w:rPr>
          <w:rFonts w:ascii="宋体" w:eastAsia="宋体" w:hAnsi="宋体" w:cs="微软雅黑" w:hint="eastAsia"/>
          <w:kern w:val="1"/>
          <w:sz w:val="24"/>
          <w:szCs w:val="24"/>
        </w:rPr>
        <w:t>。</w:t>
      </w:r>
    </w:p>
    <w:p w14:paraId="4467C982" w14:textId="11040DAC" w:rsidR="002B7F11" w:rsidRDefault="002B7F11" w:rsidP="002B7F11">
      <w:pPr>
        <w:pStyle w:val="a9"/>
        <w:widowControl/>
        <w:numPr>
          <w:ilvl w:val="0"/>
          <w:numId w:val="22"/>
        </w:numPr>
        <w:spacing w:line="360" w:lineRule="auto"/>
        <w:ind w:firstLineChars="0"/>
        <w:rPr>
          <w:rFonts w:ascii="宋体" w:eastAsia="宋体" w:hAnsi="宋体"/>
          <w:sz w:val="24"/>
          <w:szCs w:val="28"/>
        </w:rPr>
      </w:pPr>
      <w:r>
        <w:rPr>
          <w:rFonts w:ascii="宋体" w:eastAsia="宋体" w:hAnsi="宋体" w:hint="eastAsia"/>
          <w:sz w:val="24"/>
          <w:szCs w:val="28"/>
        </w:rPr>
        <w:t>交付时间：需求、原型、U</w:t>
      </w:r>
      <w:r>
        <w:rPr>
          <w:rFonts w:ascii="宋体" w:eastAsia="宋体" w:hAnsi="宋体"/>
          <w:sz w:val="24"/>
          <w:szCs w:val="28"/>
        </w:rPr>
        <w:t>I</w:t>
      </w:r>
      <w:r>
        <w:rPr>
          <w:rFonts w:ascii="宋体" w:eastAsia="宋体" w:hAnsi="宋体" w:hint="eastAsia"/>
          <w:sz w:val="24"/>
          <w:szCs w:val="28"/>
        </w:rPr>
        <w:t>、第三方公司及账号等确认并提供后</w:t>
      </w:r>
      <w:r w:rsidRPr="001E1897">
        <w:rPr>
          <w:rFonts w:ascii="宋体" w:eastAsia="宋体" w:hAnsi="宋体"/>
          <w:sz w:val="24"/>
          <w:szCs w:val="28"/>
          <w:u w:val="single"/>
        </w:rPr>
        <w:t xml:space="preserve"> </w:t>
      </w:r>
      <w:r w:rsidR="001B0ACB">
        <w:rPr>
          <w:rFonts w:ascii="宋体" w:eastAsia="宋体" w:hAnsi="宋体"/>
          <w:sz w:val="24"/>
          <w:szCs w:val="28"/>
          <w:u w:val="single"/>
        </w:rPr>
        <w:t>20</w:t>
      </w:r>
      <w:r w:rsidRPr="001E1897">
        <w:rPr>
          <w:rFonts w:ascii="宋体" w:eastAsia="宋体" w:hAnsi="宋体"/>
          <w:sz w:val="24"/>
          <w:szCs w:val="28"/>
          <w:u w:val="single"/>
        </w:rPr>
        <w:t xml:space="preserve"> </w:t>
      </w:r>
      <w:r>
        <w:rPr>
          <w:rFonts w:ascii="宋体" w:eastAsia="宋体" w:hAnsi="宋体" w:hint="eastAsia"/>
          <w:sz w:val="24"/>
          <w:szCs w:val="28"/>
        </w:rPr>
        <w:t>个工作日内</w:t>
      </w:r>
      <w:r w:rsidRPr="008F56C1">
        <w:rPr>
          <w:rFonts w:ascii="宋体" w:eastAsia="宋体" w:hAnsi="宋体" w:hint="eastAsia"/>
          <w:sz w:val="24"/>
          <w:szCs w:val="28"/>
        </w:rPr>
        <w:t>完成</w:t>
      </w:r>
      <w:r>
        <w:rPr>
          <w:rFonts w:ascii="宋体" w:eastAsia="宋体" w:hAnsi="宋体" w:hint="eastAsia"/>
          <w:sz w:val="24"/>
          <w:szCs w:val="28"/>
        </w:rPr>
        <w:t>数据收集机器人产品的</w:t>
      </w:r>
      <w:r w:rsidRPr="008F56C1">
        <w:rPr>
          <w:rFonts w:ascii="宋体" w:eastAsia="宋体" w:hAnsi="宋体"/>
          <w:sz w:val="24"/>
          <w:szCs w:val="28"/>
        </w:rPr>
        <w:t>部署及上线</w:t>
      </w:r>
      <w:r w:rsidR="00740664">
        <w:rPr>
          <w:rFonts w:ascii="宋体" w:eastAsia="宋体" w:hAnsi="宋体" w:hint="eastAsia"/>
          <w:sz w:val="24"/>
          <w:szCs w:val="28"/>
        </w:rPr>
        <w:t>，若因甲方、</w:t>
      </w:r>
      <w:r w:rsidR="00740664" w:rsidRPr="00C93497">
        <w:rPr>
          <w:rFonts w:ascii="宋体" w:eastAsia="宋体" w:hAnsi="宋体" w:hint="eastAsia"/>
          <w:sz w:val="24"/>
          <w:szCs w:val="28"/>
        </w:rPr>
        <w:t>第三方</w:t>
      </w:r>
      <w:r w:rsidR="00740664">
        <w:rPr>
          <w:rFonts w:ascii="宋体" w:eastAsia="宋体" w:hAnsi="宋体" w:hint="eastAsia"/>
          <w:sz w:val="24"/>
          <w:szCs w:val="28"/>
        </w:rPr>
        <w:t>平台</w:t>
      </w:r>
      <w:r w:rsidR="00740664" w:rsidRPr="00C93497">
        <w:rPr>
          <w:rFonts w:ascii="宋体" w:eastAsia="宋体" w:hAnsi="宋体" w:hint="eastAsia"/>
          <w:sz w:val="24"/>
          <w:szCs w:val="28"/>
        </w:rPr>
        <w:t>不配合或处理不及时等，产品交付时间顺延且乙方不承担违约责任</w:t>
      </w:r>
      <w:r>
        <w:rPr>
          <w:rFonts w:ascii="宋体" w:eastAsia="宋体" w:hAnsi="宋体" w:hint="eastAsia"/>
          <w:sz w:val="24"/>
          <w:szCs w:val="28"/>
        </w:rPr>
        <w:t>。</w:t>
      </w:r>
    </w:p>
    <w:p w14:paraId="7810C8B3" w14:textId="51557091" w:rsidR="0050201F" w:rsidRPr="00B07550" w:rsidRDefault="0050201F" w:rsidP="0050201F">
      <w:pPr>
        <w:pStyle w:val="2"/>
        <w:numPr>
          <w:ilvl w:val="0"/>
          <w:numId w:val="21"/>
        </w:numPr>
        <w:spacing w:line="240" w:lineRule="auto"/>
        <w:rPr>
          <w:rFonts w:ascii="宋体" w:eastAsia="宋体" w:hAnsi="宋体"/>
          <w:sz w:val="24"/>
          <w:szCs w:val="24"/>
        </w:rPr>
      </w:pPr>
      <w:r w:rsidRPr="00B07550">
        <w:rPr>
          <w:rFonts w:ascii="宋体" w:eastAsia="宋体" w:hAnsi="宋体" w:hint="eastAsia"/>
          <w:sz w:val="24"/>
          <w:szCs w:val="24"/>
        </w:rPr>
        <w:t>付款方式</w:t>
      </w:r>
    </w:p>
    <w:p w14:paraId="433CC8CD" w14:textId="3A34AB71" w:rsidR="0050201F" w:rsidRPr="00C87402" w:rsidRDefault="0050201F" w:rsidP="004E15C3">
      <w:pPr>
        <w:pStyle w:val="a9"/>
        <w:numPr>
          <w:ilvl w:val="0"/>
          <w:numId w:val="7"/>
        </w:numPr>
        <w:spacing w:line="300" w:lineRule="auto"/>
        <w:ind w:leftChars="200" w:left="840" w:firstLineChars="0"/>
        <w:rPr>
          <w:rFonts w:ascii="宋体" w:eastAsia="宋体" w:hAnsi="宋体"/>
          <w:sz w:val="24"/>
          <w:szCs w:val="28"/>
        </w:rPr>
      </w:pPr>
      <w:r w:rsidRPr="00C87402">
        <w:rPr>
          <w:rFonts w:ascii="宋体" w:eastAsia="宋体" w:hAnsi="宋体" w:hint="eastAsia"/>
          <w:sz w:val="24"/>
          <w:szCs w:val="24"/>
        </w:rPr>
        <w:t>经双方确认，</w:t>
      </w:r>
      <w:r w:rsidRPr="00C87402">
        <w:rPr>
          <w:rFonts w:ascii="宋体" w:eastAsia="宋体" w:hAnsi="宋体"/>
          <w:sz w:val="24"/>
          <w:szCs w:val="28"/>
        </w:rPr>
        <w:t>本合同总价款为：¥</w:t>
      </w:r>
      <w:r w:rsidR="004E15C3">
        <w:rPr>
          <w:rFonts w:ascii="宋体" w:eastAsia="宋体" w:hAnsi="宋体"/>
          <w:sz w:val="24"/>
          <w:szCs w:val="28"/>
          <w:u w:val="single"/>
        </w:rPr>
        <w:t>6</w:t>
      </w:r>
      <w:r w:rsidR="004311E8">
        <w:rPr>
          <w:rFonts w:ascii="宋体" w:eastAsia="宋体" w:hAnsi="宋体"/>
          <w:sz w:val="24"/>
          <w:szCs w:val="28"/>
          <w:u w:val="single"/>
        </w:rPr>
        <w:t>5</w:t>
      </w:r>
      <w:r w:rsidR="003B6C08">
        <w:rPr>
          <w:rFonts w:ascii="宋体" w:eastAsia="宋体" w:hAnsi="宋体"/>
          <w:sz w:val="24"/>
          <w:szCs w:val="28"/>
          <w:u w:val="single"/>
        </w:rPr>
        <w:t>,</w:t>
      </w:r>
      <w:r w:rsidRPr="00C87402">
        <w:rPr>
          <w:rFonts w:ascii="宋体" w:eastAsia="宋体" w:hAnsi="宋体"/>
          <w:sz w:val="24"/>
          <w:szCs w:val="28"/>
          <w:u w:val="single"/>
        </w:rPr>
        <w:t>000</w:t>
      </w:r>
      <w:r w:rsidRPr="00C87402">
        <w:rPr>
          <w:rFonts w:ascii="宋体" w:eastAsia="宋体" w:hAnsi="宋体"/>
          <w:sz w:val="24"/>
          <w:szCs w:val="28"/>
        </w:rPr>
        <w:t>元（大写：</w:t>
      </w:r>
      <w:r w:rsidR="00882329" w:rsidRPr="00882329">
        <w:rPr>
          <w:rFonts w:ascii="宋体" w:eastAsia="宋体" w:hAnsi="宋体" w:hint="eastAsia"/>
          <w:sz w:val="24"/>
          <w:szCs w:val="28"/>
          <w:u w:val="single"/>
        </w:rPr>
        <w:t>陆</w:t>
      </w:r>
      <w:r w:rsidRPr="00C87402">
        <w:rPr>
          <w:rFonts w:ascii="宋体" w:eastAsia="宋体" w:hAnsi="宋体"/>
          <w:sz w:val="24"/>
          <w:szCs w:val="28"/>
          <w:u w:val="single"/>
        </w:rPr>
        <w:t>万</w:t>
      </w:r>
      <w:r w:rsidR="008E3F89" w:rsidRPr="008E3F89">
        <w:rPr>
          <w:rFonts w:ascii="宋体" w:eastAsia="宋体" w:hAnsi="宋体" w:hint="eastAsia"/>
          <w:sz w:val="24"/>
          <w:szCs w:val="28"/>
          <w:u w:val="single"/>
        </w:rPr>
        <w:t>伍</w:t>
      </w:r>
      <w:r w:rsidRPr="00C87402">
        <w:rPr>
          <w:rFonts w:ascii="宋体" w:eastAsia="宋体" w:hAnsi="宋体" w:hint="eastAsia"/>
          <w:sz w:val="24"/>
          <w:szCs w:val="28"/>
          <w:u w:val="single"/>
        </w:rPr>
        <w:t>仟</w:t>
      </w:r>
      <w:r w:rsidRPr="00C87402">
        <w:rPr>
          <w:rFonts w:ascii="宋体" w:eastAsia="宋体" w:hAnsi="宋体"/>
          <w:sz w:val="24"/>
          <w:szCs w:val="28"/>
        </w:rPr>
        <w:t>元整），含税</w:t>
      </w:r>
      <w:r w:rsidRPr="00C87402">
        <w:rPr>
          <w:rFonts w:ascii="宋体" w:eastAsia="宋体" w:hAnsi="宋体" w:hint="eastAsia"/>
          <w:sz w:val="24"/>
          <w:szCs w:val="28"/>
        </w:rPr>
        <w:t>。</w:t>
      </w:r>
    </w:p>
    <w:p w14:paraId="0DF025EF" w14:textId="54952314" w:rsidR="0050201F" w:rsidRPr="00C87402" w:rsidRDefault="0050201F" w:rsidP="004E15C3">
      <w:pPr>
        <w:pStyle w:val="a9"/>
        <w:numPr>
          <w:ilvl w:val="0"/>
          <w:numId w:val="7"/>
        </w:numPr>
        <w:spacing w:line="300" w:lineRule="auto"/>
        <w:ind w:leftChars="200" w:left="840" w:firstLineChars="0"/>
        <w:rPr>
          <w:rFonts w:ascii="宋体" w:eastAsia="宋体" w:hAnsi="宋体"/>
          <w:sz w:val="24"/>
          <w:szCs w:val="24"/>
        </w:rPr>
      </w:pPr>
      <w:r w:rsidRPr="00C87402">
        <w:rPr>
          <w:rFonts w:ascii="宋体" w:eastAsia="宋体" w:hAnsi="宋体" w:hint="eastAsia"/>
          <w:sz w:val="24"/>
          <w:szCs w:val="28"/>
        </w:rPr>
        <w:t>自</w:t>
      </w:r>
      <w:r w:rsidRPr="00C87402">
        <w:rPr>
          <w:rFonts w:ascii="宋体" w:eastAsia="宋体" w:hAnsi="宋体"/>
          <w:sz w:val="24"/>
          <w:szCs w:val="28"/>
        </w:rPr>
        <w:t>本合同双方签章之日起</w:t>
      </w:r>
      <w:r w:rsidRPr="00A52151">
        <w:rPr>
          <w:rFonts w:ascii="宋体" w:eastAsia="宋体" w:hAnsi="宋体" w:hint="eastAsia"/>
          <w:sz w:val="24"/>
          <w:szCs w:val="28"/>
          <w:u w:val="single"/>
        </w:rPr>
        <w:t xml:space="preserve"> </w:t>
      </w:r>
      <w:r w:rsidRPr="00A52151">
        <w:rPr>
          <w:rFonts w:ascii="宋体" w:eastAsia="宋体" w:hAnsi="宋体"/>
          <w:sz w:val="24"/>
          <w:szCs w:val="28"/>
          <w:u w:val="single"/>
        </w:rPr>
        <w:t xml:space="preserve">2 </w:t>
      </w:r>
      <w:proofErr w:type="gramStart"/>
      <w:r w:rsidRPr="00C87402">
        <w:rPr>
          <w:rFonts w:ascii="宋体" w:eastAsia="宋体" w:hAnsi="宋体"/>
          <w:sz w:val="24"/>
          <w:szCs w:val="28"/>
        </w:rPr>
        <w:t>个</w:t>
      </w:r>
      <w:proofErr w:type="gramEnd"/>
      <w:r w:rsidRPr="00C87402">
        <w:rPr>
          <w:rFonts w:ascii="宋体" w:eastAsia="宋体" w:hAnsi="宋体"/>
          <w:sz w:val="24"/>
          <w:szCs w:val="28"/>
        </w:rPr>
        <w:t>工作日内，甲方支付</w:t>
      </w:r>
      <w:r w:rsidRPr="00C87402">
        <w:rPr>
          <w:rFonts w:ascii="宋体" w:eastAsia="宋体" w:hAnsi="宋体" w:hint="eastAsia"/>
          <w:sz w:val="24"/>
          <w:szCs w:val="28"/>
        </w:rPr>
        <w:t>：</w:t>
      </w:r>
      <w:r w:rsidRPr="00C87402">
        <w:rPr>
          <w:rFonts w:ascii="宋体" w:eastAsia="宋体" w:hAnsi="宋体"/>
          <w:sz w:val="24"/>
          <w:szCs w:val="28"/>
        </w:rPr>
        <w:t>¥</w:t>
      </w:r>
      <w:r w:rsidR="004E15C3">
        <w:rPr>
          <w:rFonts w:ascii="宋体" w:eastAsia="宋体" w:hAnsi="宋体"/>
          <w:sz w:val="24"/>
          <w:szCs w:val="28"/>
          <w:u w:val="single"/>
        </w:rPr>
        <w:t>5</w:t>
      </w:r>
      <w:r w:rsidRPr="00C87402">
        <w:rPr>
          <w:rFonts w:ascii="宋体" w:eastAsia="宋体" w:hAnsi="宋体"/>
          <w:sz w:val="24"/>
          <w:szCs w:val="28"/>
          <w:u w:val="single"/>
        </w:rPr>
        <w:t>0,000</w:t>
      </w:r>
      <w:r w:rsidRPr="00C87402">
        <w:rPr>
          <w:rFonts w:ascii="宋体" w:eastAsia="宋体" w:hAnsi="宋体"/>
          <w:sz w:val="24"/>
          <w:szCs w:val="28"/>
        </w:rPr>
        <w:t>元（大写：</w:t>
      </w:r>
      <w:r w:rsidR="00882329" w:rsidRPr="00882329">
        <w:rPr>
          <w:rFonts w:ascii="宋体" w:eastAsia="宋体" w:hAnsi="宋体" w:hint="eastAsia"/>
          <w:sz w:val="24"/>
          <w:szCs w:val="28"/>
          <w:u w:val="single"/>
        </w:rPr>
        <w:t>伍</w:t>
      </w:r>
      <w:r w:rsidRPr="00C87402">
        <w:rPr>
          <w:rFonts w:ascii="宋体" w:eastAsia="宋体" w:hAnsi="宋体"/>
          <w:sz w:val="24"/>
          <w:szCs w:val="28"/>
          <w:u w:val="single"/>
        </w:rPr>
        <w:t>万元</w:t>
      </w:r>
      <w:r w:rsidRPr="00C87402">
        <w:rPr>
          <w:rFonts w:ascii="宋体" w:eastAsia="宋体" w:hAnsi="宋体"/>
          <w:sz w:val="24"/>
          <w:szCs w:val="28"/>
        </w:rPr>
        <w:t>整）至乙方指定收款账户作为本次合同的首付款</w:t>
      </w:r>
      <w:r w:rsidRPr="00C87402">
        <w:rPr>
          <w:rFonts w:ascii="宋体" w:eastAsia="宋体" w:hAnsi="宋体" w:hint="eastAsia"/>
          <w:sz w:val="24"/>
          <w:szCs w:val="28"/>
        </w:rPr>
        <w:t>。</w:t>
      </w:r>
    </w:p>
    <w:p w14:paraId="50EC03E9" w14:textId="6AA535D6" w:rsidR="0050201F" w:rsidRPr="00C87402" w:rsidRDefault="0050201F" w:rsidP="004E15C3">
      <w:pPr>
        <w:pStyle w:val="a9"/>
        <w:numPr>
          <w:ilvl w:val="0"/>
          <w:numId w:val="7"/>
        </w:numPr>
        <w:spacing w:line="300" w:lineRule="auto"/>
        <w:ind w:leftChars="200" w:left="840" w:firstLineChars="0"/>
        <w:rPr>
          <w:rFonts w:ascii="宋体" w:eastAsia="宋体" w:hAnsi="宋体"/>
          <w:sz w:val="24"/>
          <w:szCs w:val="24"/>
        </w:rPr>
      </w:pPr>
      <w:r>
        <w:rPr>
          <w:rFonts w:ascii="宋体" w:eastAsia="宋体" w:hAnsi="宋体" w:hint="eastAsia"/>
          <w:sz w:val="24"/>
          <w:szCs w:val="24"/>
        </w:rPr>
        <w:t>在</w:t>
      </w:r>
      <w:r w:rsidRPr="00E01A8E">
        <w:rPr>
          <w:rFonts w:ascii="宋体" w:eastAsia="宋体" w:hAnsi="宋体"/>
          <w:sz w:val="24"/>
          <w:szCs w:val="28"/>
        </w:rPr>
        <w:t>乙方完成甲方系统开发并部署至测试环境后</w:t>
      </w:r>
      <w:r w:rsidRPr="008B535E">
        <w:rPr>
          <w:rFonts w:ascii="宋体" w:eastAsia="宋体" w:hAnsi="宋体"/>
          <w:sz w:val="24"/>
          <w:szCs w:val="28"/>
          <w:u w:val="single"/>
        </w:rPr>
        <w:t xml:space="preserve"> 2</w:t>
      </w:r>
      <w:r w:rsidRPr="00E01A8E">
        <w:rPr>
          <w:rFonts w:ascii="宋体" w:eastAsia="宋体" w:hAnsi="宋体"/>
          <w:b/>
          <w:sz w:val="24"/>
          <w:szCs w:val="28"/>
          <w:u w:val="single"/>
        </w:rPr>
        <w:t xml:space="preserve"> </w:t>
      </w:r>
      <w:proofErr w:type="gramStart"/>
      <w:r w:rsidRPr="00E01A8E">
        <w:rPr>
          <w:rFonts w:ascii="宋体" w:eastAsia="宋体" w:hAnsi="宋体"/>
          <w:sz w:val="24"/>
          <w:szCs w:val="28"/>
        </w:rPr>
        <w:t>个</w:t>
      </w:r>
      <w:proofErr w:type="gramEnd"/>
      <w:r w:rsidRPr="00E01A8E">
        <w:rPr>
          <w:rFonts w:ascii="宋体" w:eastAsia="宋体" w:hAnsi="宋体"/>
          <w:sz w:val="24"/>
          <w:szCs w:val="28"/>
        </w:rPr>
        <w:t>工作日内，甲方支付本合同余款，即：¥</w:t>
      </w:r>
      <w:r w:rsidR="00882329">
        <w:rPr>
          <w:rFonts w:ascii="宋体" w:eastAsia="宋体" w:hAnsi="宋体"/>
          <w:sz w:val="24"/>
          <w:szCs w:val="28"/>
          <w:u w:val="single"/>
        </w:rPr>
        <w:t>1</w:t>
      </w:r>
      <w:r w:rsidR="00E251F7">
        <w:rPr>
          <w:rFonts w:ascii="宋体" w:eastAsia="宋体" w:hAnsi="宋体"/>
          <w:sz w:val="24"/>
          <w:szCs w:val="28"/>
          <w:u w:val="single"/>
        </w:rPr>
        <w:t>5</w:t>
      </w:r>
      <w:r w:rsidR="00F0018A">
        <w:rPr>
          <w:rFonts w:ascii="宋体" w:eastAsia="宋体" w:hAnsi="宋体"/>
          <w:sz w:val="24"/>
          <w:szCs w:val="28"/>
          <w:u w:val="single"/>
        </w:rPr>
        <w:t>,</w:t>
      </w:r>
      <w:r>
        <w:rPr>
          <w:rFonts w:ascii="宋体" w:eastAsia="宋体" w:hAnsi="宋体"/>
          <w:sz w:val="24"/>
          <w:szCs w:val="28"/>
          <w:u w:val="single"/>
        </w:rPr>
        <w:t>000</w:t>
      </w:r>
      <w:r w:rsidRPr="00E01A8E">
        <w:rPr>
          <w:rFonts w:ascii="宋体" w:eastAsia="宋体" w:hAnsi="宋体"/>
          <w:sz w:val="24"/>
          <w:szCs w:val="28"/>
        </w:rPr>
        <w:t>元（大写：</w:t>
      </w:r>
      <w:r w:rsidR="00882329" w:rsidRPr="00882329">
        <w:rPr>
          <w:rFonts w:ascii="宋体" w:eastAsia="宋体" w:hAnsi="宋体" w:hint="eastAsia"/>
          <w:sz w:val="24"/>
          <w:szCs w:val="28"/>
          <w:u w:val="single"/>
        </w:rPr>
        <w:t>壹万</w:t>
      </w:r>
      <w:r w:rsidR="00E251F7" w:rsidRPr="00E251F7">
        <w:rPr>
          <w:rFonts w:ascii="宋体" w:eastAsia="宋体" w:hAnsi="宋体" w:hint="eastAsia"/>
          <w:sz w:val="24"/>
          <w:szCs w:val="28"/>
          <w:u w:val="single"/>
        </w:rPr>
        <w:t>伍</w:t>
      </w:r>
      <w:r w:rsidRPr="004F6F0F">
        <w:rPr>
          <w:rFonts w:ascii="宋体" w:eastAsia="宋体" w:hAnsi="宋体" w:hint="eastAsia"/>
          <w:sz w:val="24"/>
          <w:szCs w:val="28"/>
          <w:u w:val="single"/>
        </w:rPr>
        <w:t>仟</w:t>
      </w:r>
      <w:r w:rsidRPr="00E01A8E">
        <w:rPr>
          <w:rFonts w:ascii="宋体" w:eastAsia="宋体" w:hAnsi="宋体"/>
          <w:sz w:val="24"/>
          <w:szCs w:val="28"/>
        </w:rPr>
        <w:t>元整）至乙方指定收款账户，乙方将系统部署到甲方指定服务器</w:t>
      </w:r>
      <w:r>
        <w:rPr>
          <w:rFonts w:ascii="宋体" w:eastAsia="宋体" w:hAnsi="宋体" w:hint="eastAsia"/>
          <w:sz w:val="24"/>
          <w:szCs w:val="28"/>
        </w:rPr>
        <w:t>。</w:t>
      </w:r>
    </w:p>
    <w:p w14:paraId="1847A803" w14:textId="77777777" w:rsidR="0050201F" w:rsidRPr="00C87402" w:rsidRDefault="0050201F" w:rsidP="004E15C3">
      <w:pPr>
        <w:pStyle w:val="a9"/>
        <w:numPr>
          <w:ilvl w:val="0"/>
          <w:numId w:val="7"/>
        </w:numPr>
        <w:spacing w:line="300" w:lineRule="auto"/>
        <w:ind w:leftChars="200" w:left="840" w:firstLineChars="0"/>
        <w:rPr>
          <w:rFonts w:ascii="宋体" w:eastAsia="宋体" w:hAnsi="宋体"/>
          <w:sz w:val="24"/>
          <w:szCs w:val="24"/>
        </w:rPr>
      </w:pPr>
      <w:r>
        <w:rPr>
          <w:rFonts w:ascii="宋体" w:eastAsia="宋体" w:hAnsi="宋体" w:hint="eastAsia"/>
          <w:sz w:val="24"/>
          <w:szCs w:val="28"/>
        </w:rPr>
        <w:t>乙方收款账户信息如下：</w:t>
      </w:r>
    </w:p>
    <w:p w14:paraId="100545A6" w14:textId="77777777" w:rsidR="0050201F" w:rsidRDefault="0050201F" w:rsidP="004E15C3">
      <w:pPr>
        <w:pStyle w:val="a9"/>
        <w:spacing w:line="300" w:lineRule="auto"/>
        <w:ind w:leftChars="400" w:left="840" w:firstLineChars="0" w:firstLine="0"/>
        <w:rPr>
          <w:rFonts w:ascii="宋体" w:eastAsia="宋体" w:hAnsi="宋体"/>
          <w:sz w:val="24"/>
          <w:szCs w:val="24"/>
        </w:rPr>
      </w:pPr>
      <w:r>
        <w:rPr>
          <w:rFonts w:ascii="宋体" w:eastAsia="宋体" w:hAnsi="宋体" w:hint="eastAsia"/>
          <w:sz w:val="24"/>
          <w:szCs w:val="24"/>
        </w:rPr>
        <w:t>账户名称：</w:t>
      </w:r>
      <w:r w:rsidRPr="00802A7B">
        <w:rPr>
          <w:rFonts w:ascii="宋体" w:eastAsia="宋体" w:hAnsi="宋体" w:hint="eastAsia"/>
          <w:sz w:val="24"/>
          <w:szCs w:val="28"/>
        </w:rPr>
        <w:t>深圳市比一比网络科技有限公司</w:t>
      </w:r>
    </w:p>
    <w:p w14:paraId="354D9A84" w14:textId="77777777" w:rsidR="0050201F" w:rsidRDefault="0050201F" w:rsidP="004E15C3">
      <w:pPr>
        <w:pStyle w:val="a9"/>
        <w:spacing w:line="300" w:lineRule="auto"/>
        <w:ind w:leftChars="400" w:left="840" w:firstLineChars="0" w:firstLine="0"/>
        <w:rPr>
          <w:rFonts w:ascii="宋体" w:eastAsia="宋体" w:hAnsi="宋体"/>
          <w:sz w:val="24"/>
          <w:szCs w:val="24"/>
        </w:rPr>
      </w:pPr>
      <w:r>
        <w:rPr>
          <w:rFonts w:ascii="宋体" w:eastAsia="宋体" w:hAnsi="宋体" w:hint="eastAsia"/>
          <w:sz w:val="24"/>
          <w:szCs w:val="24"/>
        </w:rPr>
        <w:t>开 户 行：</w:t>
      </w:r>
      <w:r>
        <w:rPr>
          <w:rFonts w:ascii="宋体" w:eastAsia="宋体" w:hAnsi="宋体" w:hint="eastAsia"/>
          <w:sz w:val="24"/>
          <w:szCs w:val="28"/>
        </w:rPr>
        <w:t>兴业银行深圳天安支行</w:t>
      </w:r>
    </w:p>
    <w:p w14:paraId="7D2D900B" w14:textId="77777777" w:rsidR="0050201F" w:rsidRDefault="0050201F" w:rsidP="004E15C3">
      <w:pPr>
        <w:pStyle w:val="a9"/>
        <w:spacing w:line="300" w:lineRule="auto"/>
        <w:ind w:leftChars="400" w:left="840" w:firstLineChars="0" w:firstLine="0"/>
        <w:rPr>
          <w:rFonts w:ascii="宋体" w:eastAsia="宋体" w:hAnsi="宋体"/>
          <w:sz w:val="24"/>
          <w:szCs w:val="24"/>
        </w:rPr>
      </w:pPr>
      <w:proofErr w:type="gramStart"/>
      <w:r>
        <w:rPr>
          <w:rFonts w:ascii="宋体" w:eastAsia="宋体" w:hAnsi="宋体" w:hint="eastAsia"/>
          <w:sz w:val="24"/>
          <w:szCs w:val="24"/>
        </w:rPr>
        <w:lastRenderedPageBreak/>
        <w:t>账</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号：</w:t>
      </w:r>
      <w:r w:rsidRPr="00DE60BE">
        <w:rPr>
          <w:rFonts w:ascii="宋体" w:eastAsia="宋体" w:hAnsi="宋体"/>
          <w:sz w:val="24"/>
          <w:szCs w:val="28"/>
        </w:rPr>
        <w:t>337110100100124813</w:t>
      </w:r>
    </w:p>
    <w:p w14:paraId="2F087994" w14:textId="2A0A7261" w:rsidR="0050201F" w:rsidRPr="00B07550" w:rsidRDefault="0050201F" w:rsidP="004E15C3">
      <w:pPr>
        <w:pStyle w:val="a9"/>
        <w:spacing w:line="300" w:lineRule="auto"/>
        <w:ind w:leftChars="400" w:left="840" w:firstLineChars="0" w:firstLine="0"/>
        <w:rPr>
          <w:rFonts w:ascii="宋体" w:eastAsia="宋体" w:hAnsi="宋体"/>
          <w:sz w:val="24"/>
          <w:szCs w:val="28"/>
        </w:rPr>
      </w:pPr>
      <w:r>
        <w:rPr>
          <w:rFonts w:ascii="宋体" w:eastAsia="宋体" w:hAnsi="宋体" w:hint="eastAsia"/>
          <w:sz w:val="24"/>
          <w:szCs w:val="24"/>
        </w:rPr>
        <w:t xml:space="preserve">地 </w:t>
      </w:r>
      <w:r>
        <w:rPr>
          <w:rFonts w:ascii="宋体" w:eastAsia="宋体" w:hAnsi="宋体"/>
          <w:sz w:val="24"/>
          <w:szCs w:val="24"/>
        </w:rPr>
        <w:t xml:space="preserve">   </w:t>
      </w:r>
      <w:r>
        <w:rPr>
          <w:rFonts w:ascii="宋体" w:eastAsia="宋体" w:hAnsi="宋体" w:hint="eastAsia"/>
          <w:sz w:val="24"/>
          <w:szCs w:val="24"/>
        </w:rPr>
        <w:t>址：</w:t>
      </w:r>
      <w:r w:rsidRPr="00DE60BE">
        <w:rPr>
          <w:rFonts w:ascii="宋体" w:eastAsia="宋体" w:hAnsi="宋体" w:hint="eastAsia"/>
          <w:sz w:val="24"/>
          <w:szCs w:val="28"/>
        </w:rPr>
        <w:t>深圳市</w:t>
      </w:r>
      <w:r w:rsidRPr="00DE60BE">
        <w:rPr>
          <w:rFonts w:ascii="宋体" w:eastAsia="宋体" w:hAnsi="宋体"/>
          <w:sz w:val="24"/>
          <w:szCs w:val="28"/>
        </w:rPr>
        <w:t>南山区</w:t>
      </w:r>
      <w:r>
        <w:rPr>
          <w:rFonts w:ascii="宋体" w:eastAsia="宋体" w:hAnsi="宋体" w:hint="eastAsia"/>
          <w:sz w:val="24"/>
          <w:szCs w:val="28"/>
        </w:rPr>
        <w:t>科苑</w:t>
      </w:r>
      <w:proofErr w:type="gramStart"/>
      <w:r>
        <w:rPr>
          <w:rFonts w:ascii="宋体" w:eastAsia="宋体" w:hAnsi="宋体" w:hint="eastAsia"/>
          <w:sz w:val="24"/>
          <w:szCs w:val="28"/>
        </w:rPr>
        <w:t>北</w:t>
      </w:r>
      <w:r w:rsidRPr="00DE60BE">
        <w:rPr>
          <w:rFonts w:ascii="宋体" w:eastAsia="宋体" w:hAnsi="宋体"/>
          <w:sz w:val="24"/>
          <w:szCs w:val="28"/>
        </w:rPr>
        <w:t>讯美科</w:t>
      </w:r>
      <w:r>
        <w:rPr>
          <w:rFonts w:ascii="宋体" w:eastAsia="宋体" w:hAnsi="宋体" w:hint="eastAsia"/>
          <w:sz w:val="24"/>
          <w:szCs w:val="28"/>
        </w:rPr>
        <w:t>技</w:t>
      </w:r>
      <w:proofErr w:type="gramEnd"/>
      <w:r w:rsidRPr="00DE60BE">
        <w:rPr>
          <w:rFonts w:ascii="宋体" w:eastAsia="宋体" w:hAnsi="宋体"/>
          <w:sz w:val="24"/>
          <w:szCs w:val="28"/>
        </w:rPr>
        <w:t>广场</w:t>
      </w:r>
      <w:r w:rsidRPr="00DE60BE">
        <w:rPr>
          <w:rFonts w:ascii="宋体" w:eastAsia="宋体" w:hAnsi="宋体" w:hint="eastAsia"/>
          <w:sz w:val="24"/>
          <w:szCs w:val="28"/>
        </w:rPr>
        <w:t>1</w:t>
      </w:r>
      <w:r>
        <w:rPr>
          <w:rFonts w:ascii="宋体" w:eastAsia="宋体" w:hAnsi="宋体" w:hint="eastAsia"/>
          <w:sz w:val="24"/>
          <w:szCs w:val="28"/>
        </w:rPr>
        <w:t>号楼</w:t>
      </w:r>
      <w:r w:rsidRPr="00DE60BE">
        <w:rPr>
          <w:rFonts w:ascii="宋体" w:eastAsia="宋体" w:hAnsi="宋体" w:hint="eastAsia"/>
          <w:sz w:val="24"/>
          <w:szCs w:val="28"/>
        </w:rPr>
        <w:t>306</w:t>
      </w:r>
      <w:r>
        <w:rPr>
          <w:rFonts w:ascii="宋体" w:eastAsia="宋体" w:hAnsi="宋体" w:hint="eastAsia"/>
          <w:sz w:val="24"/>
          <w:szCs w:val="28"/>
        </w:rPr>
        <w:t>室</w:t>
      </w:r>
    </w:p>
    <w:p w14:paraId="61FB07E9" w14:textId="04D5812C" w:rsidR="0050201F" w:rsidRPr="00B07550" w:rsidRDefault="00DF12A8" w:rsidP="00DF12A8">
      <w:pPr>
        <w:pStyle w:val="2"/>
        <w:numPr>
          <w:ilvl w:val="0"/>
          <w:numId w:val="21"/>
        </w:numPr>
        <w:spacing w:line="240" w:lineRule="auto"/>
        <w:rPr>
          <w:rFonts w:ascii="宋体" w:eastAsia="宋体" w:hAnsi="宋体"/>
          <w:sz w:val="24"/>
          <w:szCs w:val="24"/>
        </w:rPr>
      </w:pPr>
      <w:r w:rsidRPr="00B07550">
        <w:rPr>
          <w:rFonts w:ascii="宋体" w:eastAsia="宋体" w:hAnsi="宋体" w:hint="eastAsia"/>
          <w:sz w:val="24"/>
          <w:szCs w:val="24"/>
        </w:rPr>
        <w:t>免责条款</w:t>
      </w:r>
    </w:p>
    <w:p w14:paraId="0713B6DD" w14:textId="77777777" w:rsidR="00B07550" w:rsidRDefault="00B07550" w:rsidP="00B07550">
      <w:pPr>
        <w:pStyle w:val="a9"/>
        <w:widowControl/>
        <w:numPr>
          <w:ilvl w:val="0"/>
          <w:numId w:val="23"/>
        </w:numPr>
        <w:spacing w:line="300" w:lineRule="auto"/>
        <w:ind w:firstLineChars="0"/>
        <w:rPr>
          <w:rFonts w:ascii="宋体" w:eastAsia="宋体" w:hAnsi="宋体"/>
          <w:sz w:val="24"/>
          <w:szCs w:val="28"/>
        </w:rPr>
      </w:pPr>
      <w:r w:rsidRPr="004A4712">
        <w:rPr>
          <w:rFonts w:ascii="宋体" w:eastAsia="宋体" w:hAnsi="宋体"/>
          <w:sz w:val="24"/>
          <w:szCs w:val="28"/>
        </w:rPr>
        <w:t>乙方不承担因第三方</w:t>
      </w:r>
      <w:r w:rsidRPr="004A4712">
        <w:rPr>
          <w:rFonts w:ascii="宋体" w:eastAsia="宋体" w:hAnsi="宋体" w:hint="eastAsia"/>
          <w:sz w:val="24"/>
          <w:szCs w:val="28"/>
        </w:rPr>
        <w:t>平台、接口</w:t>
      </w:r>
      <w:r w:rsidRPr="004A4712">
        <w:rPr>
          <w:rFonts w:ascii="宋体" w:eastAsia="宋体" w:hAnsi="宋体"/>
          <w:sz w:val="24"/>
          <w:szCs w:val="28"/>
        </w:rPr>
        <w:t>等第三方原因导致乙方软件产品功能无法实现或软件产品无法正常运行的责任。</w:t>
      </w:r>
    </w:p>
    <w:p w14:paraId="1A5AE4AD" w14:textId="43762F2C" w:rsidR="00B07550" w:rsidRPr="007B3F66" w:rsidRDefault="00B07550" w:rsidP="00B07550">
      <w:pPr>
        <w:pStyle w:val="a9"/>
        <w:widowControl/>
        <w:numPr>
          <w:ilvl w:val="0"/>
          <w:numId w:val="23"/>
        </w:numPr>
        <w:spacing w:line="300" w:lineRule="auto"/>
        <w:ind w:firstLineChars="0"/>
        <w:rPr>
          <w:rFonts w:ascii="宋体" w:eastAsia="宋体" w:hAnsi="宋体"/>
          <w:sz w:val="24"/>
          <w:szCs w:val="28"/>
        </w:rPr>
      </w:pPr>
      <w:r w:rsidRPr="007B3F66">
        <w:rPr>
          <w:rFonts w:ascii="宋体" w:eastAsia="宋体" w:hAnsi="宋体"/>
          <w:sz w:val="24"/>
          <w:szCs w:val="28"/>
        </w:rPr>
        <w:t>若请求策略异常导致</w:t>
      </w:r>
      <w:r>
        <w:rPr>
          <w:rFonts w:ascii="宋体" w:eastAsia="宋体" w:hAnsi="宋体" w:hint="eastAsia"/>
          <w:sz w:val="24"/>
          <w:szCs w:val="28"/>
        </w:rPr>
        <w:t>第三方</w:t>
      </w:r>
      <w:r w:rsidRPr="007B3F66">
        <w:rPr>
          <w:rFonts w:ascii="宋体" w:eastAsia="宋体" w:hAnsi="宋体"/>
          <w:sz w:val="24"/>
          <w:szCs w:val="28"/>
        </w:rPr>
        <w:t>账号</w:t>
      </w:r>
      <w:r w:rsidRPr="007B3F66">
        <w:rPr>
          <w:rFonts w:ascii="宋体" w:eastAsia="宋体" w:hAnsi="宋体" w:hint="eastAsia"/>
          <w:sz w:val="24"/>
          <w:szCs w:val="28"/>
        </w:rPr>
        <w:t>无法进行正常业务操作（包括但不限于账号封停</w:t>
      </w:r>
      <w:r w:rsidR="00C807C8">
        <w:rPr>
          <w:rFonts w:ascii="宋体" w:eastAsia="宋体" w:hAnsi="宋体" w:hint="eastAsia"/>
          <w:sz w:val="24"/>
          <w:szCs w:val="28"/>
        </w:rPr>
        <w:t>、</w:t>
      </w:r>
      <w:r w:rsidRPr="007B3F66">
        <w:rPr>
          <w:rFonts w:ascii="宋体" w:eastAsia="宋体" w:hAnsi="宋体" w:hint="eastAsia"/>
          <w:sz w:val="24"/>
          <w:szCs w:val="28"/>
        </w:rPr>
        <w:t>无法请求</w:t>
      </w:r>
      <w:r w:rsidR="00C807C8">
        <w:rPr>
          <w:rFonts w:ascii="宋体" w:eastAsia="宋体" w:hAnsi="宋体" w:hint="eastAsia"/>
          <w:sz w:val="24"/>
          <w:szCs w:val="28"/>
        </w:rPr>
        <w:t>或</w:t>
      </w:r>
      <w:r w:rsidR="00251B9C">
        <w:rPr>
          <w:rFonts w:ascii="宋体" w:eastAsia="宋体" w:hAnsi="宋体" w:hint="eastAsia"/>
          <w:sz w:val="24"/>
          <w:szCs w:val="28"/>
        </w:rPr>
        <w:t>无法</w:t>
      </w:r>
      <w:r w:rsidRPr="007B3F66">
        <w:rPr>
          <w:rFonts w:ascii="宋体" w:eastAsia="宋体" w:hAnsi="宋体" w:hint="eastAsia"/>
          <w:sz w:val="24"/>
          <w:szCs w:val="28"/>
        </w:rPr>
        <w:t>响应等）</w:t>
      </w:r>
      <w:r w:rsidRPr="007B3F66">
        <w:rPr>
          <w:rFonts w:ascii="宋体" w:eastAsia="宋体" w:hAnsi="宋体"/>
          <w:sz w:val="24"/>
          <w:szCs w:val="28"/>
        </w:rPr>
        <w:t>，</w:t>
      </w:r>
      <w:r>
        <w:rPr>
          <w:rFonts w:ascii="宋体" w:eastAsia="宋体" w:hAnsi="宋体" w:hint="eastAsia"/>
          <w:sz w:val="24"/>
          <w:szCs w:val="28"/>
        </w:rPr>
        <w:t>乙方</w:t>
      </w:r>
      <w:r w:rsidRPr="007B3F66">
        <w:rPr>
          <w:rFonts w:ascii="宋体" w:eastAsia="宋体" w:hAnsi="宋体"/>
          <w:sz w:val="24"/>
          <w:szCs w:val="28"/>
        </w:rPr>
        <w:t>不</w:t>
      </w:r>
      <w:r w:rsidRPr="007B3F66">
        <w:rPr>
          <w:rFonts w:ascii="宋体" w:eastAsia="宋体" w:hAnsi="宋体" w:hint="eastAsia"/>
          <w:sz w:val="24"/>
          <w:szCs w:val="28"/>
        </w:rPr>
        <w:t>承担相关损失</w:t>
      </w:r>
      <w:r w:rsidRPr="007B3F66">
        <w:rPr>
          <w:rFonts w:ascii="宋体" w:eastAsia="宋体" w:hAnsi="宋体"/>
          <w:sz w:val="24"/>
          <w:szCs w:val="28"/>
        </w:rPr>
        <w:t>。</w:t>
      </w:r>
    </w:p>
    <w:p w14:paraId="01D38DF8" w14:textId="7071D9E3" w:rsidR="00863BEF" w:rsidRPr="00863BEF" w:rsidRDefault="00863BEF" w:rsidP="00863BEF">
      <w:pPr>
        <w:pStyle w:val="2"/>
        <w:numPr>
          <w:ilvl w:val="0"/>
          <w:numId w:val="21"/>
        </w:numPr>
        <w:spacing w:line="240" w:lineRule="auto"/>
        <w:rPr>
          <w:rFonts w:ascii="宋体" w:eastAsia="宋体" w:hAnsi="宋体"/>
          <w:sz w:val="24"/>
          <w:szCs w:val="24"/>
        </w:rPr>
      </w:pPr>
      <w:r w:rsidRPr="00863BEF">
        <w:rPr>
          <w:rFonts w:ascii="宋体" w:eastAsia="宋体" w:hAnsi="宋体" w:hint="eastAsia"/>
          <w:sz w:val="24"/>
          <w:szCs w:val="24"/>
        </w:rPr>
        <w:t>其他</w:t>
      </w:r>
    </w:p>
    <w:p w14:paraId="5519571C" w14:textId="6A30405F" w:rsidR="009E4E16" w:rsidRDefault="009E4E16" w:rsidP="00114AB5">
      <w:pPr>
        <w:pStyle w:val="a9"/>
        <w:widowControl/>
        <w:numPr>
          <w:ilvl w:val="0"/>
          <w:numId w:val="24"/>
        </w:numPr>
        <w:spacing w:line="300" w:lineRule="auto"/>
        <w:ind w:firstLineChars="0"/>
        <w:rPr>
          <w:rFonts w:ascii="宋体" w:eastAsia="宋体" w:hAnsi="宋体"/>
          <w:sz w:val="24"/>
          <w:szCs w:val="28"/>
        </w:rPr>
      </w:pPr>
      <w:r w:rsidRPr="00CF0015">
        <w:rPr>
          <w:rFonts w:ascii="宋体" w:eastAsia="宋体" w:hAnsi="宋体" w:hint="eastAsia"/>
          <w:sz w:val="24"/>
          <w:szCs w:val="28"/>
        </w:rPr>
        <w:t>乙方对甲方提供</w:t>
      </w:r>
      <w:r>
        <w:rPr>
          <w:rFonts w:ascii="宋体" w:eastAsia="宋体" w:hAnsi="宋体" w:hint="eastAsia"/>
          <w:sz w:val="24"/>
          <w:szCs w:val="28"/>
        </w:rPr>
        <w:t>不超过</w:t>
      </w:r>
      <w:r w:rsidRPr="009E4E16">
        <w:rPr>
          <w:rFonts w:ascii="宋体" w:eastAsia="宋体" w:hAnsi="宋体" w:hint="eastAsia"/>
          <w:sz w:val="24"/>
          <w:szCs w:val="28"/>
          <w:u w:val="single"/>
        </w:rPr>
        <w:t xml:space="preserve"> 2</w:t>
      </w:r>
      <w:r w:rsidRPr="009E4E16">
        <w:rPr>
          <w:rFonts w:ascii="宋体" w:eastAsia="宋体" w:hAnsi="宋体"/>
          <w:sz w:val="24"/>
          <w:szCs w:val="28"/>
          <w:u w:val="single"/>
        </w:rPr>
        <w:t xml:space="preserve"> </w:t>
      </w:r>
      <w:r>
        <w:rPr>
          <w:rFonts w:ascii="宋体" w:eastAsia="宋体" w:hAnsi="宋体" w:hint="eastAsia"/>
          <w:sz w:val="24"/>
          <w:szCs w:val="28"/>
        </w:rPr>
        <w:t>次远程产品部署，超过后甲方支付乙方实际人工费用</w:t>
      </w:r>
      <w:r w:rsidR="00F0018A" w:rsidRPr="00E01A8E">
        <w:rPr>
          <w:rFonts w:ascii="宋体" w:eastAsia="宋体" w:hAnsi="宋体"/>
          <w:sz w:val="24"/>
          <w:szCs w:val="28"/>
        </w:rPr>
        <w:t>¥</w:t>
      </w:r>
      <w:r w:rsidR="004E15C3">
        <w:rPr>
          <w:rFonts w:ascii="宋体" w:eastAsia="宋体" w:hAnsi="宋体"/>
          <w:sz w:val="24"/>
          <w:szCs w:val="28"/>
          <w:u w:val="single"/>
        </w:rPr>
        <w:t>2</w:t>
      </w:r>
      <w:r w:rsidR="00F0018A">
        <w:rPr>
          <w:rFonts w:ascii="宋体" w:eastAsia="宋体" w:hAnsi="宋体"/>
          <w:sz w:val="24"/>
          <w:szCs w:val="28"/>
          <w:u w:val="single"/>
        </w:rPr>
        <w:t>,</w:t>
      </w:r>
      <w:r w:rsidRPr="009E4E16">
        <w:rPr>
          <w:rFonts w:ascii="宋体" w:eastAsia="宋体" w:hAnsi="宋体"/>
          <w:sz w:val="24"/>
          <w:szCs w:val="28"/>
          <w:u w:val="single"/>
        </w:rPr>
        <w:t>000</w:t>
      </w:r>
      <w:r w:rsidRPr="00114AB5">
        <w:rPr>
          <w:rFonts w:ascii="宋体" w:eastAsia="宋体" w:hAnsi="宋体"/>
          <w:sz w:val="24"/>
          <w:szCs w:val="28"/>
        </w:rPr>
        <w:t>元/人天</w:t>
      </w:r>
      <w:r w:rsidR="004F06C5">
        <w:rPr>
          <w:rFonts w:ascii="宋体" w:eastAsia="宋体" w:hAnsi="宋体" w:hint="eastAsia"/>
          <w:sz w:val="24"/>
          <w:szCs w:val="28"/>
        </w:rPr>
        <w:t>，不足</w:t>
      </w:r>
      <w:r w:rsidR="004F06C5" w:rsidRPr="00C773F2">
        <w:rPr>
          <w:rFonts w:ascii="宋体" w:eastAsia="宋体" w:hAnsi="宋体" w:hint="eastAsia"/>
          <w:sz w:val="24"/>
          <w:szCs w:val="28"/>
          <w:u w:val="single"/>
        </w:rPr>
        <w:t>0</w:t>
      </w:r>
      <w:r w:rsidR="004F06C5" w:rsidRPr="00C773F2">
        <w:rPr>
          <w:rFonts w:ascii="宋体" w:eastAsia="宋体" w:hAnsi="宋体"/>
          <w:sz w:val="24"/>
          <w:szCs w:val="28"/>
          <w:u w:val="single"/>
        </w:rPr>
        <w:t>.5</w:t>
      </w:r>
      <w:r w:rsidR="004F06C5">
        <w:rPr>
          <w:rFonts w:ascii="宋体" w:eastAsia="宋体" w:hAnsi="宋体" w:hint="eastAsia"/>
          <w:sz w:val="24"/>
          <w:szCs w:val="28"/>
        </w:rPr>
        <w:t>天按</w:t>
      </w:r>
      <w:r w:rsidR="004F06C5" w:rsidRPr="00C773F2">
        <w:rPr>
          <w:rFonts w:ascii="宋体" w:eastAsia="宋体" w:hAnsi="宋体" w:hint="eastAsia"/>
          <w:sz w:val="24"/>
          <w:szCs w:val="28"/>
          <w:u w:val="single"/>
        </w:rPr>
        <w:t>0</w:t>
      </w:r>
      <w:r w:rsidR="004F06C5" w:rsidRPr="00C773F2">
        <w:rPr>
          <w:rFonts w:ascii="宋体" w:eastAsia="宋体" w:hAnsi="宋体"/>
          <w:sz w:val="24"/>
          <w:szCs w:val="28"/>
          <w:u w:val="single"/>
        </w:rPr>
        <w:t>.5</w:t>
      </w:r>
      <w:r w:rsidR="004F06C5">
        <w:rPr>
          <w:rFonts w:ascii="宋体" w:eastAsia="宋体" w:hAnsi="宋体" w:hint="eastAsia"/>
          <w:sz w:val="24"/>
          <w:szCs w:val="28"/>
        </w:rPr>
        <w:t>天计算</w:t>
      </w:r>
      <w:r>
        <w:rPr>
          <w:rFonts w:ascii="宋体" w:eastAsia="宋体" w:hAnsi="宋体" w:hint="eastAsia"/>
          <w:sz w:val="24"/>
          <w:szCs w:val="28"/>
        </w:rPr>
        <w:t>。</w:t>
      </w:r>
    </w:p>
    <w:p w14:paraId="0FC6DC59" w14:textId="3E0BCAAC" w:rsidR="00114AB5" w:rsidRPr="00114AB5" w:rsidRDefault="00114AB5" w:rsidP="00114AB5">
      <w:pPr>
        <w:pStyle w:val="a9"/>
        <w:widowControl/>
        <w:numPr>
          <w:ilvl w:val="0"/>
          <w:numId w:val="24"/>
        </w:numPr>
        <w:spacing w:line="300" w:lineRule="auto"/>
        <w:ind w:firstLineChars="0"/>
        <w:rPr>
          <w:rFonts w:ascii="宋体" w:eastAsia="宋体" w:hAnsi="宋体"/>
          <w:sz w:val="24"/>
          <w:szCs w:val="28"/>
        </w:rPr>
      </w:pPr>
      <w:r w:rsidRPr="00114AB5">
        <w:rPr>
          <w:rFonts w:ascii="宋体" w:eastAsia="宋体" w:hAnsi="宋体" w:hint="eastAsia"/>
          <w:sz w:val="24"/>
          <w:szCs w:val="28"/>
        </w:rPr>
        <w:t>如甲方正常使用软件过程中</w:t>
      </w:r>
      <w:r>
        <w:rPr>
          <w:rFonts w:ascii="宋体" w:eastAsia="宋体" w:hAnsi="宋体" w:hint="eastAsia"/>
          <w:sz w:val="24"/>
          <w:szCs w:val="28"/>
        </w:rPr>
        <w:t>，</w:t>
      </w:r>
      <w:r w:rsidRPr="00114AB5">
        <w:rPr>
          <w:rFonts w:ascii="宋体" w:eastAsia="宋体" w:hAnsi="宋体" w:hint="eastAsia"/>
          <w:sz w:val="24"/>
          <w:szCs w:val="28"/>
        </w:rPr>
        <w:t>须乙方到现场提供技术支持，甲方支付人工费用</w:t>
      </w:r>
      <w:r w:rsidR="00F0018A" w:rsidRPr="00E01A8E">
        <w:rPr>
          <w:rFonts w:ascii="宋体" w:eastAsia="宋体" w:hAnsi="宋体"/>
          <w:sz w:val="24"/>
          <w:szCs w:val="28"/>
        </w:rPr>
        <w:t>¥</w:t>
      </w:r>
      <w:r w:rsidR="004E15C3">
        <w:rPr>
          <w:rFonts w:ascii="宋体" w:eastAsia="宋体" w:hAnsi="宋体"/>
          <w:sz w:val="24"/>
          <w:szCs w:val="28"/>
          <w:u w:val="single"/>
        </w:rPr>
        <w:t>2</w:t>
      </w:r>
      <w:r w:rsidR="00F0018A">
        <w:rPr>
          <w:rFonts w:ascii="宋体" w:eastAsia="宋体" w:hAnsi="宋体"/>
          <w:sz w:val="24"/>
          <w:szCs w:val="28"/>
          <w:u w:val="single"/>
        </w:rPr>
        <w:t>,</w:t>
      </w:r>
      <w:r w:rsidRPr="009E4E16">
        <w:rPr>
          <w:rFonts w:ascii="宋体" w:eastAsia="宋体" w:hAnsi="宋体"/>
          <w:sz w:val="24"/>
          <w:szCs w:val="28"/>
          <w:u w:val="single"/>
        </w:rPr>
        <w:t>00</w:t>
      </w:r>
      <w:r w:rsidR="003B6C08">
        <w:rPr>
          <w:rFonts w:ascii="宋体" w:eastAsia="宋体" w:hAnsi="宋体"/>
          <w:sz w:val="24"/>
          <w:szCs w:val="28"/>
          <w:u w:val="single"/>
        </w:rPr>
        <w:t>0</w:t>
      </w:r>
      <w:r w:rsidRPr="00114AB5">
        <w:rPr>
          <w:rFonts w:ascii="宋体" w:eastAsia="宋体" w:hAnsi="宋体"/>
          <w:sz w:val="24"/>
          <w:szCs w:val="28"/>
        </w:rPr>
        <w:t>元/人天（含往返时间）及差旅费（交通、住宿等）。</w:t>
      </w:r>
    </w:p>
    <w:p w14:paraId="52189704" w14:textId="77777777" w:rsidR="00114AB5" w:rsidRPr="00114AB5" w:rsidRDefault="00114AB5" w:rsidP="00114AB5">
      <w:pPr>
        <w:pStyle w:val="a9"/>
        <w:widowControl/>
        <w:numPr>
          <w:ilvl w:val="0"/>
          <w:numId w:val="24"/>
        </w:numPr>
        <w:spacing w:line="300" w:lineRule="auto"/>
        <w:ind w:firstLineChars="0"/>
        <w:rPr>
          <w:rFonts w:ascii="宋体" w:eastAsia="宋体" w:hAnsi="宋体"/>
          <w:sz w:val="24"/>
          <w:szCs w:val="28"/>
        </w:rPr>
      </w:pPr>
      <w:r w:rsidRPr="00114AB5">
        <w:rPr>
          <w:rFonts w:ascii="宋体" w:eastAsia="宋体" w:hAnsi="宋体" w:hint="eastAsia"/>
          <w:sz w:val="24"/>
          <w:szCs w:val="28"/>
        </w:rPr>
        <w:t>如甲方要求变更或新增需求，服务费用、交付时间需另行评估工作量后确定，由甲乙双方另行协商并签订书面补充协议。</w:t>
      </w:r>
    </w:p>
    <w:p w14:paraId="4A557F18" w14:textId="02807D6B" w:rsidR="004F3941" w:rsidRDefault="001A56BE" w:rsidP="001A56BE">
      <w:pPr>
        <w:pStyle w:val="a9"/>
        <w:widowControl/>
        <w:spacing w:line="300" w:lineRule="auto"/>
        <w:ind w:left="840" w:firstLineChars="0" w:firstLine="0"/>
        <w:jc w:val="center"/>
        <w:rPr>
          <w:rFonts w:ascii="宋体" w:eastAsia="宋体" w:hAnsi="宋体" w:cs="微软雅黑"/>
          <w:kern w:val="1"/>
          <w:sz w:val="24"/>
          <w:szCs w:val="24"/>
        </w:rPr>
      </w:pPr>
      <w:r>
        <w:rPr>
          <w:rFonts w:ascii="宋体" w:eastAsia="宋体" w:hAnsi="宋体" w:cs="微软雅黑" w:hint="eastAsia"/>
          <w:kern w:val="1"/>
          <w:sz w:val="24"/>
          <w:szCs w:val="24"/>
        </w:rPr>
        <w:t>（以下无正文）</w:t>
      </w:r>
    </w:p>
    <w:p w14:paraId="3D663120" w14:textId="16840BED" w:rsidR="004B61AF" w:rsidRDefault="004B61AF" w:rsidP="004F3941">
      <w:pPr>
        <w:pStyle w:val="a9"/>
        <w:widowControl/>
        <w:spacing w:line="300" w:lineRule="auto"/>
        <w:ind w:left="840" w:firstLineChars="0" w:firstLine="0"/>
        <w:rPr>
          <w:rFonts w:ascii="宋体" w:eastAsia="宋体" w:hAnsi="宋体" w:cs="微软雅黑"/>
          <w:kern w:val="1"/>
          <w:sz w:val="24"/>
          <w:szCs w:val="24"/>
        </w:rPr>
      </w:pPr>
    </w:p>
    <w:p w14:paraId="62CA34D9" w14:textId="778A36D5" w:rsidR="009E32DA" w:rsidRDefault="009E32DA" w:rsidP="004F3941">
      <w:pPr>
        <w:pStyle w:val="a9"/>
        <w:widowControl/>
        <w:spacing w:line="300" w:lineRule="auto"/>
        <w:ind w:left="840" w:firstLineChars="0" w:firstLine="0"/>
        <w:rPr>
          <w:rFonts w:ascii="宋体" w:eastAsia="宋体" w:hAnsi="宋体" w:cs="微软雅黑"/>
          <w:kern w:val="1"/>
          <w:sz w:val="24"/>
          <w:szCs w:val="24"/>
        </w:rPr>
      </w:pPr>
    </w:p>
    <w:p w14:paraId="0C668B4F" w14:textId="54FB07FA" w:rsidR="00960D50" w:rsidRDefault="00960D50" w:rsidP="004F3941">
      <w:pPr>
        <w:pStyle w:val="a9"/>
        <w:widowControl/>
        <w:spacing w:line="300" w:lineRule="auto"/>
        <w:ind w:left="840" w:firstLineChars="0" w:firstLine="0"/>
        <w:rPr>
          <w:rFonts w:ascii="宋体" w:eastAsia="宋体" w:hAnsi="宋体" w:cs="微软雅黑"/>
          <w:kern w:val="1"/>
          <w:sz w:val="24"/>
          <w:szCs w:val="24"/>
        </w:rPr>
      </w:pPr>
    </w:p>
    <w:p w14:paraId="3D6DD717" w14:textId="3E0208D2" w:rsidR="00960D50" w:rsidRDefault="00960D50" w:rsidP="004F3941">
      <w:pPr>
        <w:pStyle w:val="a9"/>
        <w:widowControl/>
        <w:spacing w:line="300" w:lineRule="auto"/>
        <w:ind w:left="840" w:firstLineChars="0" w:firstLine="0"/>
        <w:rPr>
          <w:rFonts w:ascii="宋体" w:eastAsia="宋体" w:hAnsi="宋体" w:cs="微软雅黑"/>
          <w:kern w:val="1"/>
          <w:sz w:val="24"/>
          <w:szCs w:val="24"/>
        </w:rPr>
      </w:pPr>
    </w:p>
    <w:p w14:paraId="6F193BB3" w14:textId="361432F2" w:rsidR="00C7251B" w:rsidRDefault="00C7251B" w:rsidP="004F3941">
      <w:pPr>
        <w:pStyle w:val="a9"/>
        <w:widowControl/>
        <w:spacing w:line="300" w:lineRule="auto"/>
        <w:ind w:left="840" w:firstLineChars="0" w:firstLine="0"/>
        <w:rPr>
          <w:rFonts w:ascii="宋体" w:eastAsia="宋体" w:hAnsi="宋体" w:cs="微软雅黑"/>
          <w:kern w:val="1"/>
          <w:sz w:val="24"/>
          <w:szCs w:val="24"/>
        </w:rPr>
      </w:pPr>
    </w:p>
    <w:p w14:paraId="3FF33D90" w14:textId="77777777" w:rsidR="00C7251B" w:rsidRPr="00960D50" w:rsidRDefault="00C7251B" w:rsidP="004F3941">
      <w:pPr>
        <w:pStyle w:val="a9"/>
        <w:widowControl/>
        <w:spacing w:line="300" w:lineRule="auto"/>
        <w:ind w:left="840" w:firstLineChars="0" w:firstLine="0"/>
        <w:rPr>
          <w:rFonts w:ascii="宋体" w:eastAsia="宋体" w:hAnsi="宋体" w:cs="微软雅黑"/>
          <w:kern w:val="1"/>
          <w:sz w:val="24"/>
          <w:szCs w:val="24"/>
        </w:rPr>
      </w:pPr>
    </w:p>
    <w:p w14:paraId="0FE3162C" w14:textId="77777777" w:rsidR="009B729F" w:rsidRDefault="009B729F" w:rsidP="004F3941">
      <w:pPr>
        <w:pStyle w:val="a9"/>
        <w:widowControl/>
        <w:spacing w:line="300" w:lineRule="auto"/>
        <w:ind w:left="840" w:firstLineChars="0" w:firstLine="0"/>
        <w:rPr>
          <w:rFonts w:ascii="宋体" w:eastAsia="宋体" w:hAnsi="宋体" w:cs="微软雅黑"/>
          <w:kern w:val="1"/>
          <w:sz w:val="24"/>
          <w:szCs w:val="24"/>
        </w:rPr>
      </w:pPr>
    </w:p>
    <w:p w14:paraId="02DC3C8B" w14:textId="77777777" w:rsidR="004B61AF" w:rsidRPr="004B61AF" w:rsidRDefault="004B61AF" w:rsidP="00A467AC">
      <w:pPr>
        <w:tabs>
          <w:tab w:val="left" w:pos="840"/>
        </w:tabs>
        <w:spacing w:line="300" w:lineRule="auto"/>
        <w:rPr>
          <w:rFonts w:ascii="宋体" w:eastAsia="宋体" w:hAnsi="宋体" w:cs="微软雅黑"/>
          <w:kern w:val="1"/>
          <w:sz w:val="24"/>
          <w:szCs w:val="24"/>
        </w:rPr>
      </w:pPr>
      <w:r w:rsidRPr="004B61AF">
        <w:rPr>
          <w:rFonts w:ascii="宋体" w:eastAsia="宋体" w:hAnsi="宋体" w:cs="微软雅黑" w:hint="eastAsia"/>
          <w:kern w:val="1"/>
          <w:sz w:val="24"/>
          <w:szCs w:val="24"/>
        </w:rPr>
        <w:t xml:space="preserve">甲方（盖章）：                            乙方（盖章）： </w:t>
      </w:r>
    </w:p>
    <w:p w14:paraId="560B4296" w14:textId="77777777" w:rsidR="004B61AF" w:rsidRPr="004B61AF" w:rsidRDefault="004B61AF" w:rsidP="00A467AC">
      <w:pPr>
        <w:tabs>
          <w:tab w:val="left" w:pos="840"/>
        </w:tabs>
        <w:spacing w:line="300" w:lineRule="auto"/>
        <w:rPr>
          <w:rFonts w:ascii="宋体" w:eastAsia="宋体" w:hAnsi="宋体" w:cs="微软雅黑"/>
          <w:kern w:val="1"/>
          <w:sz w:val="24"/>
          <w:szCs w:val="24"/>
        </w:rPr>
      </w:pPr>
      <w:r w:rsidRPr="004B61AF">
        <w:rPr>
          <w:rFonts w:ascii="宋体" w:eastAsia="宋体" w:hAnsi="宋体" w:cs="微软雅黑" w:hint="eastAsia"/>
          <w:kern w:val="1"/>
          <w:sz w:val="24"/>
          <w:szCs w:val="24"/>
        </w:rPr>
        <w:t>授权代表（签字或盖章）：                  授权代表（签字或盖章）：</w:t>
      </w:r>
    </w:p>
    <w:p w14:paraId="09066723" w14:textId="037EEAA0" w:rsidR="004B61AF" w:rsidRDefault="004B61AF" w:rsidP="00A467AC">
      <w:pPr>
        <w:tabs>
          <w:tab w:val="left" w:pos="840"/>
        </w:tabs>
        <w:spacing w:line="300" w:lineRule="auto"/>
        <w:rPr>
          <w:rFonts w:ascii="宋体" w:eastAsia="宋体" w:hAnsi="宋体" w:cs="微软雅黑"/>
          <w:kern w:val="1"/>
          <w:sz w:val="24"/>
          <w:szCs w:val="24"/>
        </w:rPr>
      </w:pPr>
      <w:r w:rsidRPr="004B61AF">
        <w:rPr>
          <w:rFonts w:ascii="宋体" w:eastAsia="宋体" w:hAnsi="宋体" w:cs="微软雅黑" w:hint="eastAsia"/>
          <w:kern w:val="1"/>
          <w:sz w:val="24"/>
          <w:szCs w:val="24"/>
        </w:rPr>
        <w:t>签署日期：</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年</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月</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日                签署日期：</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年</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月</w:t>
      </w:r>
      <w:r w:rsidRPr="004B61AF">
        <w:rPr>
          <w:rFonts w:ascii="宋体" w:eastAsia="宋体" w:hAnsi="宋体" w:cs="微软雅黑"/>
          <w:kern w:val="1"/>
          <w:sz w:val="24"/>
          <w:szCs w:val="24"/>
        </w:rPr>
        <w:t xml:space="preserve">    </w:t>
      </w:r>
      <w:r w:rsidRPr="004B61AF">
        <w:rPr>
          <w:rFonts w:ascii="宋体" w:eastAsia="宋体" w:hAnsi="宋体" w:cs="微软雅黑" w:hint="eastAsia"/>
          <w:kern w:val="1"/>
          <w:sz w:val="24"/>
          <w:szCs w:val="24"/>
        </w:rPr>
        <w:t>日</w:t>
      </w:r>
    </w:p>
    <w:p w14:paraId="36FBBBF7" w14:textId="77777777" w:rsidR="004B61AF" w:rsidRDefault="004B61AF">
      <w:pPr>
        <w:widowControl/>
        <w:jc w:val="left"/>
        <w:rPr>
          <w:rFonts w:ascii="宋体" w:eastAsia="宋体" w:hAnsi="宋体" w:cs="微软雅黑"/>
          <w:kern w:val="1"/>
          <w:sz w:val="24"/>
          <w:szCs w:val="24"/>
        </w:rPr>
      </w:pPr>
      <w:r>
        <w:rPr>
          <w:rFonts w:ascii="宋体" w:eastAsia="宋体" w:hAnsi="宋体" w:cs="微软雅黑"/>
          <w:kern w:val="1"/>
          <w:sz w:val="24"/>
          <w:szCs w:val="24"/>
        </w:rPr>
        <w:br w:type="page"/>
      </w:r>
    </w:p>
    <w:p w14:paraId="0403A679" w14:textId="5625F901" w:rsidR="00827872" w:rsidRDefault="00485BF5" w:rsidP="00AB13AA">
      <w:pPr>
        <w:pStyle w:val="2"/>
        <w:spacing w:line="300" w:lineRule="auto"/>
        <w:rPr>
          <w:rFonts w:ascii="宋体" w:eastAsia="宋体" w:hAnsi="宋体"/>
          <w:sz w:val="28"/>
          <w:szCs w:val="28"/>
        </w:rPr>
      </w:pPr>
      <w:r w:rsidRPr="00E067E7">
        <w:rPr>
          <w:rFonts w:ascii="宋体" w:eastAsia="宋体" w:hAnsi="宋体" w:hint="eastAsia"/>
          <w:sz w:val="28"/>
          <w:szCs w:val="28"/>
        </w:rPr>
        <w:lastRenderedPageBreak/>
        <w:t>附件一：数据收集机器人需求列表</w:t>
      </w:r>
    </w:p>
    <w:tbl>
      <w:tblPr>
        <w:tblW w:w="9442" w:type="dxa"/>
        <w:tblInd w:w="-113" w:type="dxa"/>
        <w:tblLook w:val="04A0" w:firstRow="1" w:lastRow="0" w:firstColumn="1" w:lastColumn="0" w:noHBand="0" w:noVBand="1"/>
      </w:tblPr>
      <w:tblGrid>
        <w:gridCol w:w="846"/>
        <w:gridCol w:w="1134"/>
        <w:gridCol w:w="1276"/>
        <w:gridCol w:w="2126"/>
        <w:gridCol w:w="4060"/>
      </w:tblGrid>
      <w:tr w:rsidR="00C82D23" w:rsidRPr="00C82D23" w14:paraId="01C3BBCA" w14:textId="77777777" w:rsidTr="00C82D23">
        <w:trPr>
          <w:trHeight w:val="510"/>
        </w:trPr>
        <w:tc>
          <w:tcPr>
            <w:tcW w:w="84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50223FA"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序号</w:t>
            </w:r>
          </w:p>
        </w:tc>
        <w:tc>
          <w:tcPr>
            <w:tcW w:w="1134" w:type="dxa"/>
            <w:tcBorders>
              <w:top w:val="single" w:sz="4" w:space="0" w:color="auto"/>
              <w:left w:val="nil"/>
              <w:bottom w:val="single" w:sz="4" w:space="0" w:color="auto"/>
              <w:right w:val="single" w:sz="4" w:space="0" w:color="auto"/>
            </w:tcBorders>
            <w:shd w:val="clear" w:color="000000" w:fill="9BC2E6"/>
            <w:noWrap/>
            <w:vAlign w:val="center"/>
            <w:hideMark/>
          </w:tcPr>
          <w:p w14:paraId="2E2B0F9A"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采集网站</w:t>
            </w:r>
          </w:p>
        </w:tc>
        <w:tc>
          <w:tcPr>
            <w:tcW w:w="1276" w:type="dxa"/>
            <w:tcBorders>
              <w:top w:val="single" w:sz="4" w:space="0" w:color="auto"/>
              <w:left w:val="nil"/>
              <w:bottom w:val="single" w:sz="4" w:space="0" w:color="auto"/>
              <w:right w:val="single" w:sz="4" w:space="0" w:color="auto"/>
            </w:tcBorders>
            <w:shd w:val="clear" w:color="000000" w:fill="9BC2E6"/>
            <w:noWrap/>
            <w:vAlign w:val="center"/>
            <w:hideMark/>
          </w:tcPr>
          <w:p w14:paraId="4502625C"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模块</w:t>
            </w:r>
          </w:p>
        </w:tc>
        <w:tc>
          <w:tcPr>
            <w:tcW w:w="2126" w:type="dxa"/>
            <w:tcBorders>
              <w:top w:val="single" w:sz="4" w:space="0" w:color="auto"/>
              <w:left w:val="nil"/>
              <w:bottom w:val="single" w:sz="4" w:space="0" w:color="auto"/>
              <w:right w:val="single" w:sz="4" w:space="0" w:color="auto"/>
            </w:tcBorders>
            <w:shd w:val="clear" w:color="000000" w:fill="9BC2E6"/>
            <w:noWrap/>
            <w:vAlign w:val="center"/>
            <w:hideMark/>
          </w:tcPr>
          <w:p w14:paraId="07842DFB"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功能需求</w:t>
            </w:r>
          </w:p>
        </w:tc>
        <w:tc>
          <w:tcPr>
            <w:tcW w:w="4060" w:type="dxa"/>
            <w:tcBorders>
              <w:top w:val="single" w:sz="4" w:space="0" w:color="auto"/>
              <w:left w:val="nil"/>
              <w:bottom w:val="single" w:sz="4" w:space="0" w:color="auto"/>
              <w:right w:val="single" w:sz="4" w:space="0" w:color="auto"/>
            </w:tcBorders>
            <w:shd w:val="clear" w:color="000000" w:fill="9BC2E6"/>
            <w:noWrap/>
            <w:vAlign w:val="center"/>
            <w:hideMark/>
          </w:tcPr>
          <w:p w14:paraId="74E49F64"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需求说明</w:t>
            </w:r>
          </w:p>
        </w:tc>
      </w:tr>
      <w:tr w:rsidR="00C82D23" w:rsidRPr="00C82D23" w14:paraId="781425F5"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07DC9E"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1</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A787FF"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人保</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191003"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登录</w:t>
            </w:r>
          </w:p>
        </w:tc>
        <w:tc>
          <w:tcPr>
            <w:tcW w:w="2126" w:type="dxa"/>
            <w:tcBorders>
              <w:top w:val="nil"/>
              <w:left w:val="nil"/>
              <w:bottom w:val="single" w:sz="4" w:space="0" w:color="auto"/>
              <w:right w:val="single" w:sz="4" w:space="0" w:color="auto"/>
            </w:tcBorders>
            <w:shd w:val="clear" w:color="auto" w:fill="auto"/>
            <w:noWrap/>
            <w:vAlign w:val="center"/>
            <w:hideMark/>
          </w:tcPr>
          <w:p w14:paraId="03881CC8"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自动登录VPN</w:t>
            </w:r>
          </w:p>
        </w:tc>
        <w:tc>
          <w:tcPr>
            <w:tcW w:w="4060" w:type="dxa"/>
            <w:tcBorders>
              <w:top w:val="nil"/>
              <w:left w:val="nil"/>
              <w:bottom w:val="single" w:sz="4" w:space="0" w:color="auto"/>
              <w:right w:val="single" w:sz="4" w:space="0" w:color="auto"/>
            </w:tcBorders>
            <w:shd w:val="clear" w:color="auto" w:fill="auto"/>
            <w:noWrap/>
            <w:vAlign w:val="center"/>
            <w:hideMark/>
          </w:tcPr>
          <w:p w14:paraId="17C4E865"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自动登录，全监控判断VPN是否在线，</w:t>
            </w:r>
            <w:proofErr w:type="gramStart"/>
            <w:r w:rsidRPr="00C82D23">
              <w:rPr>
                <w:rFonts w:ascii="等线" w:eastAsia="等线" w:hAnsi="等线" w:cs="宋体" w:hint="eastAsia"/>
                <w:color w:val="000000"/>
                <w:kern w:val="0"/>
                <w:sz w:val="22"/>
              </w:rPr>
              <w:t>如掉线</w:t>
            </w:r>
            <w:proofErr w:type="gramEnd"/>
            <w:r w:rsidRPr="00C82D23">
              <w:rPr>
                <w:rFonts w:ascii="等线" w:eastAsia="等线" w:hAnsi="等线" w:cs="宋体" w:hint="eastAsia"/>
                <w:color w:val="000000"/>
                <w:kern w:val="0"/>
                <w:sz w:val="22"/>
              </w:rPr>
              <w:t>则自动再次登录</w:t>
            </w:r>
          </w:p>
        </w:tc>
      </w:tr>
      <w:tr w:rsidR="00C82D23" w:rsidRPr="00C82D23" w14:paraId="3C53A93F"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011BD8"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2</w:t>
            </w:r>
          </w:p>
        </w:tc>
        <w:tc>
          <w:tcPr>
            <w:tcW w:w="1134" w:type="dxa"/>
            <w:vMerge/>
            <w:tcBorders>
              <w:top w:val="nil"/>
              <w:left w:val="single" w:sz="4" w:space="0" w:color="auto"/>
              <w:bottom w:val="single" w:sz="4" w:space="0" w:color="auto"/>
              <w:right w:val="single" w:sz="4" w:space="0" w:color="auto"/>
            </w:tcBorders>
            <w:vAlign w:val="center"/>
            <w:hideMark/>
          </w:tcPr>
          <w:p w14:paraId="1D96006B" w14:textId="77777777" w:rsidR="00C82D23" w:rsidRPr="00C82D23" w:rsidRDefault="00C82D23" w:rsidP="00C82D23">
            <w:pPr>
              <w:widowControl/>
              <w:jc w:val="left"/>
              <w:rPr>
                <w:rFonts w:ascii="等线" w:eastAsia="等线" w:hAnsi="等线"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hideMark/>
          </w:tcPr>
          <w:p w14:paraId="1E9ABF45" w14:textId="77777777" w:rsidR="00C82D23" w:rsidRPr="00C82D23" w:rsidRDefault="00C82D23" w:rsidP="00C82D23">
            <w:pPr>
              <w:widowControl/>
              <w:jc w:val="left"/>
              <w:rPr>
                <w:rFonts w:ascii="等线" w:eastAsia="等线" w:hAnsi="等线" w:cs="宋体"/>
                <w:color w:val="000000"/>
                <w:kern w:val="0"/>
                <w:sz w:val="22"/>
              </w:rPr>
            </w:pPr>
          </w:p>
        </w:tc>
        <w:tc>
          <w:tcPr>
            <w:tcW w:w="2126" w:type="dxa"/>
            <w:tcBorders>
              <w:top w:val="nil"/>
              <w:left w:val="nil"/>
              <w:bottom w:val="single" w:sz="4" w:space="0" w:color="auto"/>
              <w:right w:val="single" w:sz="4" w:space="0" w:color="auto"/>
            </w:tcBorders>
            <w:shd w:val="clear" w:color="auto" w:fill="auto"/>
            <w:noWrap/>
            <w:vAlign w:val="center"/>
            <w:hideMark/>
          </w:tcPr>
          <w:p w14:paraId="31A88EF6"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自动登录三代</w:t>
            </w:r>
          </w:p>
        </w:tc>
        <w:tc>
          <w:tcPr>
            <w:tcW w:w="4060" w:type="dxa"/>
            <w:tcBorders>
              <w:top w:val="nil"/>
              <w:left w:val="nil"/>
              <w:bottom w:val="single" w:sz="4" w:space="0" w:color="auto"/>
              <w:right w:val="single" w:sz="4" w:space="0" w:color="auto"/>
            </w:tcBorders>
            <w:shd w:val="clear" w:color="auto" w:fill="auto"/>
            <w:noWrap/>
            <w:vAlign w:val="center"/>
            <w:hideMark/>
          </w:tcPr>
          <w:p w14:paraId="2A81457D"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自动登录，全监控判断VPN是否在线，</w:t>
            </w:r>
            <w:proofErr w:type="gramStart"/>
            <w:r w:rsidRPr="00C82D23">
              <w:rPr>
                <w:rFonts w:ascii="等线" w:eastAsia="等线" w:hAnsi="等线" w:cs="宋体" w:hint="eastAsia"/>
                <w:color w:val="000000"/>
                <w:kern w:val="0"/>
                <w:sz w:val="22"/>
              </w:rPr>
              <w:t>如掉线</w:t>
            </w:r>
            <w:proofErr w:type="gramEnd"/>
            <w:r w:rsidRPr="00C82D23">
              <w:rPr>
                <w:rFonts w:ascii="等线" w:eastAsia="等线" w:hAnsi="等线" w:cs="宋体" w:hint="eastAsia"/>
                <w:color w:val="000000"/>
                <w:kern w:val="0"/>
                <w:sz w:val="22"/>
              </w:rPr>
              <w:t>则自动再次登录</w:t>
            </w:r>
          </w:p>
        </w:tc>
      </w:tr>
      <w:tr w:rsidR="00C82D23" w:rsidRPr="00C82D23" w14:paraId="132304C5"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90B1BF"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3</w:t>
            </w:r>
          </w:p>
        </w:tc>
        <w:tc>
          <w:tcPr>
            <w:tcW w:w="1134" w:type="dxa"/>
            <w:vMerge/>
            <w:tcBorders>
              <w:top w:val="nil"/>
              <w:left w:val="single" w:sz="4" w:space="0" w:color="auto"/>
              <w:bottom w:val="single" w:sz="4" w:space="0" w:color="auto"/>
              <w:right w:val="single" w:sz="4" w:space="0" w:color="auto"/>
            </w:tcBorders>
            <w:vAlign w:val="center"/>
            <w:hideMark/>
          </w:tcPr>
          <w:p w14:paraId="79FFE0BF" w14:textId="77777777" w:rsidR="00C82D23" w:rsidRPr="00C82D23" w:rsidRDefault="00C82D23" w:rsidP="00C82D23">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5E0309"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基础模块</w:t>
            </w:r>
          </w:p>
        </w:tc>
        <w:tc>
          <w:tcPr>
            <w:tcW w:w="2126" w:type="dxa"/>
            <w:tcBorders>
              <w:top w:val="nil"/>
              <w:left w:val="nil"/>
              <w:bottom w:val="single" w:sz="4" w:space="0" w:color="auto"/>
              <w:right w:val="single" w:sz="4" w:space="0" w:color="auto"/>
            </w:tcBorders>
            <w:shd w:val="clear" w:color="auto" w:fill="auto"/>
            <w:noWrap/>
            <w:vAlign w:val="center"/>
            <w:hideMark/>
          </w:tcPr>
          <w:p w14:paraId="79A74FA6"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下面4个API的基础组件</w:t>
            </w:r>
          </w:p>
        </w:tc>
        <w:tc>
          <w:tcPr>
            <w:tcW w:w="4060" w:type="dxa"/>
            <w:tcBorders>
              <w:top w:val="nil"/>
              <w:left w:val="nil"/>
              <w:bottom w:val="single" w:sz="4" w:space="0" w:color="auto"/>
              <w:right w:val="single" w:sz="4" w:space="0" w:color="auto"/>
            </w:tcBorders>
            <w:shd w:val="clear" w:color="auto" w:fill="auto"/>
            <w:noWrap/>
            <w:vAlign w:val="center"/>
            <w:hideMark/>
          </w:tcPr>
          <w:p w14:paraId="22A79C47"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服务搭建/浏览器实例管理，作为下面的操作的基础框架</w:t>
            </w:r>
          </w:p>
        </w:tc>
      </w:tr>
      <w:tr w:rsidR="00C82D23" w:rsidRPr="00C82D23" w14:paraId="495E6D13"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7ABD27"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4</w:t>
            </w:r>
          </w:p>
        </w:tc>
        <w:tc>
          <w:tcPr>
            <w:tcW w:w="1134" w:type="dxa"/>
            <w:vMerge/>
            <w:tcBorders>
              <w:top w:val="nil"/>
              <w:left w:val="single" w:sz="4" w:space="0" w:color="auto"/>
              <w:bottom w:val="single" w:sz="4" w:space="0" w:color="auto"/>
              <w:right w:val="single" w:sz="4" w:space="0" w:color="auto"/>
            </w:tcBorders>
            <w:vAlign w:val="center"/>
            <w:hideMark/>
          </w:tcPr>
          <w:p w14:paraId="1CB754DE" w14:textId="77777777" w:rsidR="00C82D23" w:rsidRPr="00C82D23" w:rsidRDefault="00C82D23" w:rsidP="00C82D23">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403F7801"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报价</w:t>
            </w:r>
          </w:p>
        </w:tc>
        <w:tc>
          <w:tcPr>
            <w:tcW w:w="2126" w:type="dxa"/>
            <w:tcBorders>
              <w:top w:val="nil"/>
              <w:left w:val="nil"/>
              <w:bottom w:val="single" w:sz="4" w:space="0" w:color="auto"/>
              <w:right w:val="single" w:sz="4" w:space="0" w:color="auto"/>
            </w:tcBorders>
            <w:shd w:val="clear" w:color="auto" w:fill="auto"/>
            <w:noWrap/>
            <w:vAlign w:val="center"/>
            <w:hideMark/>
          </w:tcPr>
          <w:p w14:paraId="5DEB9069"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获取报价API</w:t>
            </w:r>
          </w:p>
        </w:tc>
        <w:tc>
          <w:tcPr>
            <w:tcW w:w="4060" w:type="dxa"/>
            <w:tcBorders>
              <w:top w:val="nil"/>
              <w:left w:val="nil"/>
              <w:bottom w:val="single" w:sz="4" w:space="0" w:color="auto"/>
              <w:right w:val="single" w:sz="4" w:space="0" w:color="auto"/>
            </w:tcBorders>
            <w:shd w:val="clear" w:color="auto" w:fill="auto"/>
            <w:noWrap/>
            <w:vAlign w:val="center"/>
            <w:hideMark/>
          </w:tcPr>
          <w:p w14:paraId="310FE203"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接到请求时，自动执行获取报价详情信息并返回响应结果</w:t>
            </w:r>
          </w:p>
        </w:tc>
      </w:tr>
      <w:tr w:rsidR="00C82D23" w:rsidRPr="00C82D23" w14:paraId="17F80228"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8B3F87"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5</w:t>
            </w:r>
          </w:p>
        </w:tc>
        <w:tc>
          <w:tcPr>
            <w:tcW w:w="1134" w:type="dxa"/>
            <w:vMerge/>
            <w:tcBorders>
              <w:top w:val="nil"/>
              <w:left w:val="single" w:sz="4" w:space="0" w:color="auto"/>
              <w:bottom w:val="single" w:sz="4" w:space="0" w:color="auto"/>
              <w:right w:val="single" w:sz="4" w:space="0" w:color="auto"/>
            </w:tcBorders>
            <w:vAlign w:val="center"/>
            <w:hideMark/>
          </w:tcPr>
          <w:p w14:paraId="6710FEC6" w14:textId="77777777" w:rsidR="00C82D23" w:rsidRPr="00C82D23" w:rsidRDefault="00C82D23" w:rsidP="00C82D23">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20ADEE1" w14:textId="77777777" w:rsidR="00C82D23" w:rsidRPr="00C82D23" w:rsidRDefault="00C82D23" w:rsidP="00C82D23">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缴费</w:t>
            </w:r>
          </w:p>
        </w:tc>
        <w:tc>
          <w:tcPr>
            <w:tcW w:w="2126" w:type="dxa"/>
            <w:tcBorders>
              <w:top w:val="nil"/>
              <w:left w:val="nil"/>
              <w:bottom w:val="single" w:sz="4" w:space="0" w:color="auto"/>
              <w:right w:val="single" w:sz="4" w:space="0" w:color="auto"/>
            </w:tcBorders>
            <w:shd w:val="clear" w:color="auto" w:fill="auto"/>
            <w:noWrap/>
            <w:vAlign w:val="center"/>
            <w:hideMark/>
          </w:tcPr>
          <w:p w14:paraId="46151543"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获取缴费信息API</w:t>
            </w:r>
          </w:p>
        </w:tc>
        <w:tc>
          <w:tcPr>
            <w:tcW w:w="4060" w:type="dxa"/>
            <w:tcBorders>
              <w:top w:val="nil"/>
              <w:left w:val="nil"/>
              <w:bottom w:val="single" w:sz="4" w:space="0" w:color="auto"/>
              <w:right w:val="single" w:sz="4" w:space="0" w:color="auto"/>
            </w:tcBorders>
            <w:shd w:val="clear" w:color="auto" w:fill="auto"/>
            <w:noWrap/>
            <w:vAlign w:val="center"/>
            <w:hideMark/>
          </w:tcPr>
          <w:p w14:paraId="31DD75AB" w14:textId="77777777" w:rsidR="00C82D23" w:rsidRPr="00C82D23" w:rsidRDefault="00C82D23" w:rsidP="00C82D23">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接到请求时，自动执行获取缴费信息并返回响应结果</w:t>
            </w:r>
          </w:p>
        </w:tc>
      </w:tr>
      <w:tr w:rsidR="00F812FC" w:rsidRPr="00C82D23" w14:paraId="7004F2C8"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5C8476A" w14:textId="0ED99EBD" w:rsidR="00F812FC" w:rsidRPr="00C82D23" w:rsidRDefault="00F812FC" w:rsidP="00F812FC">
            <w:pPr>
              <w:widowControl/>
              <w:jc w:val="center"/>
              <w:rPr>
                <w:rFonts w:ascii="等线" w:eastAsia="等线" w:hAnsi="等线" w:cs="宋体" w:hint="eastAsia"/>
                <w:color w:val="000000"/>
                <w:kern w:val="0"/>
                <w:sz w:val="22"/>
              </w:rPr>
            </w:pPr>
            <w:r w:rsidRPr="00C82D23">
              <w:rPr>
                <w:rFonts w:ascii="等线" w:eastAsia="等线" w:hAnsi="等线" w:cs="宋体" w:hint="eastAsia"/>
                <w:color w:val="000000"/>
                <w:kern w:val="0"/>
                <w:sz w:val="22"/>
              </w:rPr>
              <w:t>6</w:t>
            </w:r>
          </w:p>
        </w:tc>
        <w:tc>
          <w:tcPr>
            <w:tcW w:w="1134" w:type="dxa"/>
            <w:vMerge/>
            <w:tcBorders>
              <w:top w:val="nil"/>
              <w:left w:val="single" w:sz="4" w:space="0" w:color="auto"/>
              <w:bottom w:val="single" w:sz="4" w:space="0" w:color="auto"/>
              <w:right w:val="single" w:sz="4" w:space="0" w:color="auto"/>
            </w:tcBorders>
            <w:vAlign w:val="center"/>
          </w:tcPr>
          <w:p w14:paraId="1F689D87" w14:textId="77777777" w:rsidR="00F812FC" w:rsidRPr="00C82D23" w:rsidRDefault="00F812FC" w:rsidP="00F812FC">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0B700CCD" w14:textId="4DAB81A4" w:rsidR="00F812FC" w:rsidRPr="00C82D23" w:rsidRDefault="00F812FC" w:rsidP="00F812FC">
            <w:pPr>
              <w:widowControl/>
              <w:jc w:val="center"/>
              <w:rPr>
                <w:rFonts w:ascii="等线" w:eastAsia="等线" w:hAnsi="等线" w:cs="宋体" w:hint="eastAsia"/>
                <w:color w:val="000000"/>
                <w:kern w:val="0"/>
                <w:sz w:val="22"/>
              </w:rPr>
            </w:pPr>
            <w:r w:rsidRPr="00C82D23">
              <w:rPr>
                <w:rFonts w:ascii="等线" w:eastAsia="等线" w:hAnsi="等线" w:cs="宋体" w:hint="eastAsia"/>
                <w:color w:val="000000"/>
                <w:kern w:val="0"/>
                <w:sz w:val="22"/>
              </w:rPr>
              <w:t>支付</w:t>
            </w:r>
          </w:p>
        </w:tc>
        <w:tc>
          <w:tcPr>
            <w:tcW w:w="2126" w:type="dxa"/>
            <w:tcBorders>
              <w:top w:val="nil"/>
              <w:left w:val="nil"/>
              <w:bottom w:val="single" w:sz="4" w:space="0" w:color="auto"/>
              <w:right w:val="single" w:sz="4" w:space="0" w:color="auto"/>
            </w:tcBorders>
            <w:shd w:val="clear" w:color="auto" w:fill="auto"/>
            <w:noWrap/>
            <w:vAlign w:val="center"/>
          </w:tcPr>
          <w:p w14:paraId="64A7D642" w14:textId="47994745" w:rsidR="00F812FC" w:rsidRPr="00C82D23" w:rsidRDefault="00F812FC" w:rsidP="00F812FC">
            <w:pPr>
              <w:widowControl/>
              <w:jc w:val="left"/>
              <w:rPr>
                <w:rFonts w:ascii="等线" w:eastAsia="等线" w:hAnsi="等线" w:cs="宋体" w:hint="eastAsia"/>
                <w:color w:val="000000"/>
                <w:kern w:val="0"/>
                <w:sz w:val="22"/>
              </w:rPr>
            </w:pPr>
            <w:r w:rsidRPr="00C82D23">
              <w:rPr>
                <w:rFonts w:ascii="等线" w:eastAsia="等线" w:hAnsi="等线" w:cs="宋体" w:hint="eastAsia"/>
                <w:color w:val="000000"/>
                <w:kern w:val="0"/>
                <w:sz w:val="22"/>
              </w:rPr>
              <w:t>获取支付结果API</w:t>
            </w:r>
          </w:p>
        </w:tc>
        <w:tc>
          <w:tcPr>
            <w:tcW w:w="4060" w:type="dxa"/>
            <w:tcBorders>
              <w:top w:val="nil"/>
              <w:left w:val="nil"/>
              <w:bottom w:val="single" w:sz="4" w:space="0" w:color="auto"/>
              <w:right w:val="single" w:sz="4" w:space="0" w:color="auto"/>
            </w:tcBorders>
            <w:shd w:val="clear" w:color="auto" w:fill="auto"/>
            <w:noWrap/>
            <w:vAlign w:val="center"/>
          </w:tcPr>
          <w:p w14:paraId="15D38E40" w14:textId="5E5001F9" w:rsidR="00F812FC" w:rsidRPr="00C82D23" w:rsidRDefault="00F812FC" w:rsidP="00F812FC">
            <w:pPr>
              <w:widowControl/>
              <w:jc w:val="left"/>
              <w:rPr>
                <w:rFonts w:ascii="等线" w:eastAsia="等线" w:hAnsi="等线" w:cs="宋体" w:hint="eastAsia"/>
                <w:color w:val="000000"/>
                <w:kern w:val="0"/>
                <w:sz w:val="22"/>
              </w:rPr>
            </w:pPr>
            <w:r w:rsidRPr="00C82D23">
              <w:rPr>
                <w:rFonts w:ascii="等线" w:eastAsia="等线" w:hAnsi="等线" w:cs="宋体" w:hint="eastAsia"/>
                <w:color w:val="000000"/>
                <w:kern w:val="0"/>
                <w:sz w:val="22"/>
              </w:rPr>
              <w:t>接到请求时，自动执行查询支付结果信息并返回响应结果</w:t>
            </w:r>
          </w:p>
        </w:tc>
      </w:tr>
      <w:tr w:rsidR="00F812FC" w:rsidRPr="00C82D23" w14:paraId="1088791A" w14:textId="77777777" w:rsidTr="00C82D23">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7774A0" w14:textId="4DFB1F2C" w:rsidR="00F812FC" w:rsidRPr="00C82D23" w:rsidRDefault="00F812FC" w:rsidP="00F812FC">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7</w:t>
            </w:r>
          </w:p>
        </w:tc>
        <w:tc>
          <w:tcPr>
            <w:tcW w:w="1134" w:type="dxa"/>
            <w:vMerge/>
            <w:tcBorders>
              <w:top w:val="nil"/>
              <w:left w:val="single" w:sz="4" w:space="0" w:color="auto"/>
              <w:bottom w:val="single" w:sz="4" w:space="0" w:color="auto"/>
              <w:right w:val="single" w:sz="4" w:space="0" w:color="auto"/>
            </w:tcBorders>
            <w:vAlign w:val="center"/>
            <w:hideMark/>
          </w:tcPr>
          <w:p w14:paraId="21C1EB87" w14:textId="77777777" w:rsidR="00F812FC" w:rsidRPr="00C82D23" w:rsidRDefault="00F812FC" w:rsidP="00F812FC">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565DF" w14:textId="17DF73FF" w:rsidR="00F812FC" w:rsidRPr="00C82D23" w:rsidRDefault="00F812FC" w:rsidP="00F812FC">
            <w:pPr>
              <w:widowControl/>
              <w:jc w:val="center"/>
              <w:rPr>
                <w:rFonts w:ascii="等线" w:eastAsia="等线" w:hAnsi="等线" w:cs="宋体"/>
                <w:color w:val="000000"/>
                <w:kern w:val="0"/>
                <w:sz w:val="22"/>
              </w:rPr>
            </w:pPr>
            <w:r w:rsidRPr="00C82D23">
              <w:rPr>
                <w:rFonts w:ascii="等线" w:eastAsia="等线" w:hAnsi="等线" w:cs="宋体" w:hint="eastAsia"/>
                <w:color w:val="000000"/>
                <w:kern w:val="0"/>
                <w:sz w:val="22"/>
              </w:rPr>
              <w:t>影像</w:t>
            </w:r>
          </w:p>
        </w:tc>
        <w:tc>
          <w:tcPr>
            <w:tcW w:w="2126" w:type="dxa"/>
            <w:tcBorders>
              <w:top w:val="nil"/>
              <w:left w:val="nil"/>
              <w:bottom w:val="single" w:sz="4" w:space="0" w:color="auto"/>
              <w:right w:val="single" w:sz="4" w:space="0" w:color="auto"/>
            </w:tcBorders>
            <w:shd w:val="clear" w:color="auto" w:fill="auto"/>
            <w:noWrap/>
            <w:vAlign w:val="center"/>
            <w:hideMark/>
          </w:tcPr>
          <w:p w14:paraId="5DD1EEF5" w14:textId="0F67EE6B" w:rsidR="00F812FC" w:rsidRPr="00C82D23" w:rsidRDefault="00F812FC" w:rsidP="00F812FC">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影像上传API</w:t>
            </w:r>
          </w:p>
        </w:tc>
        <w:tc>
          <w:tcPr>
            <w:tcW w:w="4060" w:type="dxa"/>
            <w:tcBorders>
              <w:top w:val="nil"/>
              <w:left w:val="nil"/>
              <w:bottom w:val="single" w:sz="4" w:space="0" w:color="auto"/>
              <w:right w:val="single" w:sz="4" w:space="0" w:color="auto"/>
            </w:tcBorders>
            <w:shd w:val="clear" w:color="auto" w:fill="auto"/>
            <w:noWrap/>
            <w:vAlign w:val="center"/>
            <w:hideMark/>
          </w:tcPr>
          <w:p w14:paraId="59C909C4" w14:textId="1BF666B3" w:rsidR="00F812FC" w:rsidRPr="00C82D23" w:rsidRDefault="00F812FC" w:rsidP="00F812FC">
            <w:pPr>
              <w:widowControl/>
              <w:jc w:val="left"/>
              <w:rPr>
                <w:rFonts w:ascii="等线" w:eastAsia="等线" w:hAnsi="等线" w:cs="宋体"/>
                <w:color w:val="000000"/>
                <w:kern w:val="0"/>
                <w:sz w:val="22"/>
              </w:rPr>
            </w:pPr>
            <w:r w:rsidRPr="00C82D23">
              <w:rPr>
                <w:rFonts w:ascii="等线" w:eastAsia="等线" w:hAnsi="等线" w:cs="宋体" w:hint="eastAsia"/>
                <w:color w:val="000000"/>
                <w:kern w:val="0"/>
                <w:sz w:val="22"/>
              </w:rPr>
              <w:t>接到请求时</w:t>
            </w:r>
            <w:bookmarkStart w:id="0" w:name="_GoBack"/>
            <w:bookmarkEnd w:id="0"/>
            <w:r w:rsidRPr="00C82D23">
              <w:rPr>
                <w:rFonts w:ascii="等线" w:eastAsia="等线" w:hAnsi="等线" w:cs="宋体" w:hint="eastAsia"/>
                <w:color w:val="000000"/>
                <w:kern w:val="0"/>
                <w:sz w:val="22"/>
              </w:rPr>
              <w:t>，自动执行上传影像提交并返回响应结果</w:t>
            </w:r>
          </w:p>
        </w:tc>
      </w:tr>
    </w:tbl>
    <w:p w14:paraId="4DBCE3CF" w14:textId="4872FD8B" w:rsidR="00EB741F" w:rsidRPr="00C82D23" w:rsidRDefault="00EB741F" w:rsidP="00883FA6">
      <w:pPr>
        <w:spacing w:line="300" w:lineRule="auto"/>
        <w:rPr>
          <w:rFonts w:ascii="宋体" w:eastAsia="宋体" w:hAnsi="宋体"/>
          <w:sz w:val="24"/>
          <w:szCs w:val="28"/>
        </w:rPr>
      </w:pPr>
    </w:p>
    <w:sectPr w:rsidR="00EB741F" w:rsidRPr="00C82D23" w:rsidSect="007F310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FBC6" w14:textId="77777777" w:rsidR="00C44FB9" w:rsidRDefault="00C44FB9" w:rsidP="003B6D49">
      <w:r>
        <w:separator/>
      </w:r>
    </w:p>
  </w:endnote>
  <w:endnote w:type="continuationSeparator" w:id="0">
    <w:p w14:paraId="672442FF" w14:textId="77777777" w:rsidR="00C44FB9" w:rsidRDefault="00C44FB9" w:rsidP="003B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399732"/>
      <w:docPartObj>
        <w:docPartGallery w:val="Page Numbers (Bottom of Page)"/>
        <w:docPartUnique/>
      </w:docPartObj>
    </w:sdtPr>
    <w:sdtEndPr/>
    <w:sdtContent>
      <w:sdt>
        <w:sdtPr>
          <w:id w:val="1728636285"/>
          <w:docPartObj>
            <w:docPartGallery w:val="Page Numbers (Top of Page)"/>
            <w:docPartUnique/>
          </w:docPartObj>
        </w:sdtPr>
        <w:sdtEndPr/>
        <w:sdtContent>
          <w:p w14:paraId="460385FB" w14:textId="45D66D4D" w:rsidR="000A2E22" w:rsidRDefault="000A2E2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193984" w14:textId="77777777" w:rsidR="000A2E22" w:rsidRDefault="000A2E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9F14D" w14:textId="77777777" w:rsidR="00C44FB9" w:rsidRDefault="00C44FB9" w:rsidP="003B6D49">
      <w:r>
        <w:rPr>
          <w:rFonts w:hint="eastAsia"/>
        </w:rPr>
        <w:separator/>
      </w:r>
    </w:p>
  </w:footnote>
  <w:footnote w:type="continuationSeparator" w:id="0">
    <w:p w14:paraId="6AE8641F" w14:textId="77777777" w:rsidR="00C44FB9" w:rsidRDefault="00C44FB9" w:rsidP="003B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1607" w14:textId="6302A14D" w:rsidR="003B6D49" w:rsidRDefault="003B6D49" w:rsidP="003B6D49">
    <w:pPr>
      <w:pStyle w:val="a3"/>
      <w:jc w:val="left"/>
    </w:pPr>
    <w:r>
      <w:rPr>
        <w:noProof/>
      </w:rPr>
      <w:drawing>
        <wp:inline distT="0" distB="0" distL="0" distR="0" wp14:anchorId="26A12CD9" wp14:editId="64497D4C">
          <wp:extent cx="1619250" cy="419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19250" cy="419100"/>
                  </a:xfrm>
                  <a:prstGeom prst="rect">
                    <a:avLst/>
                  </a:prstGeom>
                </pic:spPr>
              </pic:pic>
            </a:graphicData>
          </a:graphic>
        </wp:inline>
      </w:drawing>
    </w:r>
    <w:r w:rsidR="000E0A04">
      <w:rPr>
        <w:rFonts w:hint="eastAsia"/>
      </w:rPr>
      <w:t xml:space="preserve"> </w:t>
    </w:r>
    <w:r w:rsidR="000E0A04">
      <w:t xml:space="preserve">                           </w:t>
    </w:r>
    <w:r w:rsidR="00F43832">
      <w:t xml:space="preserve"> </w:t>
    </w:r>
    <w:r w:rsidR="000E0A04" w:rsidRPr="000E0A04">
      <w:rPr>
        <w:rFonts w:ascii="宋体" w:eastAsia="宋体" w:hAnsi="宋体" w:hint="eastAsia"/>
        <w:sz w:val="21"/>
      </w:rPr>
      <w:t>中国</w:t>
    </w:r>
    <w:r w:rsidR="000E0A04" w:rsidRPr="000E0A04">
      <w:rPr>
        <w:rFonts w:ascii="宋体" w:eastAsia="宋体" w:hAnsi="宋体"/>
        <w:sz w:val="21"/>
      </w:rPr>
      <w:t>AI智能金融服务商第一品牌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2839D9"/>
    <w:multiLevelType w:val="hybridMultilevel"/>
    <w:tmpl w:val="EA486F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14010FB"/>
    <w:multiLevelType w:val="hybridMultilevel"/>
    <w:tmpl w:val="F88CB5F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4C64F82"/>
    <w:multiLevelType w:val="hybridMultilevel"/>
    <w:tmpl w:val="E0CECB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A906B24"/>
    <w:multiLevelType w:val="hybridMultilevel"/>
    <w:tmpl w:val="36B0723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1BF05B1"/>
    <w:multiLevelType w:val="hybridMultilevel"/>
    <w:tmpl w:val="2E445D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8F6C10"/>
    <w:multiLevelType w:val="hybridMultilevel"/>
    <w:tmpl w:val="0486EBF8"/>
    <w:lvl w:ilvl="0" w:tplc="3F980108">
      <w:start w:val="1"/>
      <w:numFmt w:val="japaneseCounting"/>
      <w:lvlText w:val="第%1条"/>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E07EC"/>
    <w:multiLevelType w:val="hybridMultilevel"/>
    <w:tmpl w:val="F88CB5F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07347DF"/>
    <w:multiLevelType w:val="hybridMultilevel"/>
    <w:tmpl w:val="D0C0F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771457"/>
    <w:multiLevelType w:val="hybridMultilevel"/>
    <w:tmpl w:val="16E46C1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C48750D"/>
    <w:multiLevelType w:val="hybridMultilevel"/>
    <w:tmpl w:val="A1E093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C7708C2"/>
    <w:multiLevelType w:val="hybridMultilevel"/>
    <w:tmpl w:val="4D68274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E5A7E79"/>
    <w:multiLevelType w:val="hybridMultilevel"/>
    <w:tmpl w:val="6706B2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EEB1A6D"/>
    <w:multiLevelType w:val="hybridMultilevel"/>
    <w:tmpl w:val="F88CB5F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F45255F"/>
    <w:multiLevelType w:val="hybridMultilevel"/>
    <w:tmpl w:val="AB22D1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4903736"/>
    <w:multiLevelType w:val="hybridMultilevel"/>
    <w:tmpl w:val="B36845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E02350"/>
    <w:multiLevelType w:val="hybridMultilevel"/>
    <w:tmpl w:val="E7AE939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2AE454E"/>
    <w:multiLevelType w:val="hybridMultilevel"/>
    <w:tmpl w:val="EA486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E71B5"/>
    <w:multiLevelType w:val="hybridMultilevel"/>
    <w:tmpl w:val="EED86A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5551A6C"/>
    <w:multiLevelType w:val="hybridMultilevel"/>
    <w:tmpl w:val="998E7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81C151C"/>
    <w:multiLevelType w:val="hybridMultilevel"/>
    <w:tmpl w:val="0FB037C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82D30E0"/>
    <w:multiLevelType w:val="hybridMultilevel"/>
    <w:tmpl w:val="9CEA31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F4B2C5A"/>
    <w:multiLevelType w:val="hybridMultilevel"/>
    <w:tmpl w:val="84F65AD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F757FF8"/>
    <w:multiLevelType w:val="hybridMultilevel"/>
    <w:tmpl w:val="F88CB5F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2"/>
  </w:num>
  <w:num w:numId="2">
    <w:abstractNumId w:val="6"/>
  </w:num>
  <w:num w:numId="3">
    <w:abstractNumId w:val="20"/>
  </w:num>
  <w:num w:numId="4">
    <w:abstractNumId w:val="17"/>
  </w:num>
  <w:num w:numId="5">
    <w:abstractNumId w:val="1"/>
  </w:num>
  <w:num w:numId="6">
    <w:abstractNumId w:val="12"/>
  </w:num>
  <w:num w:numId="7">
    <w:abstractNumId w:val="5"/>
  </w:num>
  <w:num w:numId="8">
    <w:abstractNumId w:val="4"/>
  </w:num>
  <w:num w:numId="9">
    <w:abstractNumId w:val="13"/>
  </w:num>
  <w:num w:numId="10">
    <w:abstractNumId w:val="0"/>
  </w:num>
  <w:num w:numId="11">
    <w:abstractNumId w:val="23"/>
  </w:num>
  <w:num w:numId="12">
    <w:abstractNumId w:val="9"/>
  </w:num>
  <w:num w:numId="13">
    <w:abstractNumId w:val="15"/>
  </w:num>
  <w:num w:numId="14">
    <w:abstractNumId w:val="14"/>
  </w:num>
  <w:num w:numId="15">
    <w:abstractNumId w:val="18"/>
  </w:num>
  <w:num w:numId="16">
    <w:abstractNumId w:val="8"/>
  </w:num>
  <w:num w:numId="17">
    <w:abstractNumId w:val="21"/>
  </w:num>
  <w:num w:numId="18">
    <w:abstractNumId w:val="3"/>
  </w:num>
  <w:num w:numId="19">
    <w:abstractNumId w:val="10"/>
  </w:num>
  <w:num w:numId="20">
    <w:abstractNumId w:val="19"/>
  </w:num>
  <w:num w:numId="21">
    <w:abstractNumId w:val="11"/>
  </w:num>
  <w:num w:numId="22">
    <w:abstractNumId w:val="16"/>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36"/>
    <w:rsid w:val="00022626"/>
    <w:rsid w:val="000257D4"/>
    <w:rsid w:val="0002724D"/>
    <w:rsid w:val="00054CE5"/>
    <w:rsid w:val="0006349E"/>
    <w:rsid w:val="000A2E22"/>
    <w:rsid w:val="000D06C8"/>
    <w:rsid w:val="000E0A04"/>
    <w:rsid w:val="000F03A1"/>
    <w:rsid w:val="000F2079"/>
    <w:rsid w:val="000F2E64"/>
    <w:rsid w:val="00105367"/>
    <w:rsid w:val="00106C63"/>
    <w:rsid w:val="00111451"/>
    <w:rsid w:val="00114AB5"/>
    <w:rsid w:val="00125B5D"/>
    <w:rsid w:val="001264D0"/>
    <w:rsid w:val="00133127"/>
    <w:rsid w:val="001466A8"/>
    <w:rsid w:val="0015585E"/>
    <w:rsid w:val="00162C6F"/>
    <w:rsid w:val="001768F3"/>
    <w:rsid w:val="001A56BE"/>
    <w:rsid w:val="001B0ACB"/>
    <w:rsid w:val="001C57B7"/>
    <w:rsid w:val="001E1897"/>
    <w:rsid w:val="001E6A4C"/>
    <w:rsid w:val="001F08C4"/>
    <w:rsid w:val="001F60D8"/>
    <w:rsid w:val="0020251F"/>
    <w:rsid w:val="00204868"/>
    <w:rsid w:val="00210F8B"/>
    <w:rsid w:val="002122F5"/>
    <w:rsid w:val="00215B02"/>
    <w:rsid w:val="00216AEB"/>
    <w:rsid w:val="002410A2"/>
    <w:rsid w:val="002471AC"/>
    <w:rsid w:val="00251B9C"/>
    <w:rsid w:val="002554FB"/>
    <w:rsid w:val="00286B64"/>
    <w:rsid w:val="002915BE"/>
    <w:rsid w:val="0029610B"/>
    <w:rsid w:val="00297259"/>
    <w:rsid w:val="002A0796"/>
    <w:rsid w:val="002A3EC5"/>
    <w:rsid w:val="002A5B09"/>
    <w:rsid w:val="002B1B93"/>
    <w:rsid w:val="002B1BB6"/>
    <w:rsid w:val="002B50FF"/>
    <w:rsid w:val="002B7F11"/>
    <w:rsid w:val="002F55B8"/>
    <w:rsid w:val="00305C11"/>
    <w:rsid w:val="003072A2"/>
    <w:rsid w:val="00311897"/>
    <w:rsid w:val="003149A7"/>
    <w:rsid w:val="003269EF"/>
    <w:rsid w:val="003325E6"/>
    <w:rsid w:val="003825A6"/>
    <w:rsid w:val="003B6C08"/>
    <w:rsid w:val="003B6D49"/>
    <w:rsid w:val="003D247D"/>
    <w:rsid w:val="003E156C"/>
    <w:rsid w:val="003E27F2"/>
    <w:rsid w:val="003E5805"/>
    <w:rsid w:val="003F351B"/>
    <w:rsid w:val="004048D3"/>
    <w:rsid w:val="00411B2B"/>
    <w:rsid w:val="00416918"/>
    <w:rsid w:val="004200D4"/>
    <w:rsid w:val="00422C5D"/>
    <w:rsid w:val="0043043D"/>
    <w:rsid w:val="004311E8"/>
    <w:rsid w:val="00437743"/>
    <w:rsid w:val="00444E00"/>
    <w:rsid w:val="00455EF1"/>
    <w:rsid w:val="00456231"/>
    <w:rsid w:val="00460A7A"/>
    <w:rsid w:val="004706D8"/>
    <w:rsid w:val="00485BF5"/>
    <w:rsid w:val="00491310"/>
    <w:rsid w:val="004A4712"/>
    <w:rsid w:val="004B61AF"/>
    <w:rsid w:val="004C4E1B"/>
    <w:rsid w:val="004C533E"/>
    <w:rsid w:val="004C6114"/>
    <w:rsid w:val="004D3088"/>
    <w:rsid w:val="004E15C3"/>
    <w:rsid w:val="004E7534"/>
    <w:rsid w:val="004F06C5"/>
    <w:rsid w:val="004F3941"/>
    <w:rsid w:val="004F6F0F"/>
    <w:rsid w:val="0050201F"/>
    <w:rsid w:val="00505972"/>
    <w:rsid w:val="005218E3"/>
    <w:rsid w:val="0053232B"/>
    <w:rsid w:val="00536FEA"/>
    <w:rsid w:val="00561497"/>
    <w:rsid w:val="00565363"/>
    <w:rsid w:val="005E47A5"/>
    <w:rsid w:val="00610CDE"/>
    <w:rsid w:val="00621E54"/>
    <w:rsid w:val="0062210E"/>
    <w:rsid w:val="0062346E"/>
    <w:rsid w:val="00651E62"/>
    <w:rsid w:val="006639F3"/>
    <w:rsid w:val="006A546B"/>
    <w:rsid w:val="006B0738"/>
    <w:rsid w:val="006B3E0D"/>
    <w:rsid w:val="006B7E4C"/>
    <w:rsid w:val="006E40A8"/>
    <w:rsid w:val="006E4856"/>
    <w:rsid w:val="006F58A1"/>
    <w:rsid w:val="00714D99"/>
    <w:rsid w:val="00740664"/>
    <w:rsid w:val="007473BF"/>
    <w:rsid w:val="007638D4"/>
    <w:rsid w:val="00776A62"/>
    <w:rsid w:val="00785E3B"/>
    <w:rsid w:val="007A52AE"/>
    <w:rsid w:val="007B3F66"/>
    <w:rsid w:val="007C5B74"/>
    <w:rsid w:val="007D0E0A"/>
    <w:rsid w:val="007D1CFA"/>
    <w:rsid w:val="007F01AC"/>
    <w:rsid w:val="007F310A"/>
    <w:rsid w:val="00802A7B"/>
    <w:rsid w:val="00827872"/>
    <w:rsid w:val="00834282"/>
    <w:rsid w:val="00863BEF"/>
    <w:rsid w:val="00882329"/>
    <w:rsid w:val="0088337B"/>
    <w:rsid w:val="00883FA6"/>
    <w:rsid w:val="00886D57"/>
    <w:rsid w:val="008B535E"/>
    <w:rsid w:val="008C0C78"/>
    <w:rsid w:val="008D0351"/>
    <w:rsid w:val="008E3F89"/>
    <w:rsid w:val="008E6E31"/>
    <w:rsid w:val="008F382C"/>
    <w:rsid w:val="008F56C1"/>
    <w:rsid w:val="00904E28"/>
    <w:rsid w:val="0092285C"/>
    <w:rsid w:val="009604F4"/>
    <w:rsid w:val="00960D50"/>
    <w:rsid w:val="00982D12"/>
    <w:rsid w:val="009A1FEE"/>
    <w:rsid w:val="009B2945"/>
    <w:rsid w:val="009B4790"/>
    <w:rsid w:val="009B729F"/>
    <w:rsid w:val="009B777F"/>
    <w:rsid w:val="009C69AA"/>
    <w:rsid w:val="009E32DA"/>
    <w:rsid w:val="009E4E16"/>
    <w:rsid w:val="009F02E5"/>
    <w:rsid w:val="009F5179"/>
    <w:rsid w:val="00A24554"/>
    <w:rsid w:val="00A26029"/>
    <w:rsid w:val="00A466D4"/>
    <w:rsid w:val="00A467AC"/>
    <w:rsid w:val="00A52151"/>
    <w:rsid w:val="00A84882"/>
    <w:rsid w:val="00A85D75"/>
    <w:rsid w:val="00A94B05"/>
    <w:rsid w:val="00AA5936"/>
    <w:rsid w:val="00AB13AA"/>
    <w:rsid w:val="00AB5BA4"/>
    <w:rsid w:val="00AD6A95"/>
    <w:rsid w:val="00AE08A8"/>
    <w:rsid w:val="00AE2DA3"/>
    <w:rsid w:val="00AF521B"/>
    <w:rsid w:val="00B07550"/>
    <w:rsid w:val="00B12C0F"/>
    <w:rsid w:val="00B4572C"/>
    <w:rsid w:val="00B46A7D"/>
    <w:rsid w:val="00B54642"/>
    <w:rsid w:val="00B55006"/>
    <w:rsid w:val="00B60EA7"/>
    <w:rsid w:val="00B6642D"/>
    <w:rsid w:val="00B6705A"/>
    <w:rsid w:val="00BA2158"/>
    <w:rsid w:val="00BB6FA2"/>
    <w:rsid w:val="00BD156B"/>
    <w:rsid w:val="00BD4E28"/>
    <w:rsid w:val="00C05390"/>
    <w:rsid w:val="00C20D23"/>
    <w:rsid w:val="00C23BDA"/>
    <w:rsid w:val="00C24F18"/>
    <w:rsid w:val="00C44FB9"/>
    <w:rsid w:val="00C7251B"/>
    <w:rsid w:val="00C73282"/>
    <w:rsid w:val="00C773F2"/>
    <w:rsid w:val="00C807C8"/>
    <w:rsid w:val="00C82D23"/>
    <w:rsid w:val="00C865F7"/>
    <w:rsid w:val="00C86FA8"/>
    <w:rsid w:val="00C87402"/>
    <w:rsid w:val="00C92121"/>
    <w:rsid w:val="00C93497"/>
    <w:rsid w:val="00C95B4B"/>
    <w:rsid w:val="00CA6132"/>
    <w:rsid w:val="00CB209F"/>
    <w:rsid w:val="00CD5B56"/>
    <w:rsid w:val="00CE5548"/>
    <w:rsid w:val="00CF0015"/>
    <w:rsid w:val="00CF6A2F"/>
    <w:rsid w:val="00D017DC"/>
    <w:rsid w:val="00D05283"/>
    <w:rsid w:val="00D11FE7"/>
    <w:rsid w:val="00D31FC2"/>
    <w:rsid w:val="00D4007D"/>
    <w:rsid w:val="00D4260C"/>
    <w:rsid w:val="00D43DCA"/>
    <w:rsid w:val="00D55153"/>
    <w:rsid w:val="00D6454D"/>
    <w:rsid w:val="00D729EA"/>
    <w:rsid w:val="00D82961"/>
    <w:rsid w:val="00D90143"/>
    <w:rsid w:val="00DA7E8F"/>
    <w:rsid w:val="00DD7642"/>
    <w:rsid w:val="00DE1B53"/>
    <w:rsid w:val="00DE3359"/>
    <w:rsid w:val="00DE60BE"/>
    <w:rsid w:val="00DF12A8"/>
    <w:rsid w:val="00DF64E1"/>
    <w:rsid w:val="00E01A8E"/>
    <w:rsid w:val="00E067E7"/>
    <w:rsid w:val="00E251F7"/>
    <w:rsid w:val="00E3146C"/>
    <w:rsid w:val="00E85BA2"/>
    <w:rsid w:val="00EB741F"/>
    <w:rsid w:val="00EC0486"/>
    <w:rsid w:val="00ED044E"/>
    <w:rsid w:val="00ED26B5"/>
    <w:rsid w:val="00ED4D34"/>
    <w:rsid w:val="00ED6D06"/>
    <w:rsid w:val="00EE41E2"/>
    <w:rsid w:val="00EE6EE5"/>
    <w:rsid w:val="00F0018A"/>
    <w:rsid w:val="00F042AE"/>
    <w:rsid w:val="00F15434"/>
    <w:rsid w:val="00F16E6B"/>
    <w:rsid w:val="00F17D37"/>
    <w:rsid w:val="00F24B95"/>
    <w:rsid w:val="00F43832"/>
    <w:rsid w:val="00F55F5B"/>
    <w:rsid w:val="00F64EB9"/>
    <w:rsid w:val="00F673F7"/>
    <w:rsid w:val="00F812FC"/>
    <w:rsid w:val="00F83943"/>
    <w:rsid w:val="00F8429E"/>
    <w:rsid w:val="00F9106A"/>
    <w:rsid w:val="00FE5E5C"/>
    <w:rsid w:val="00FF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ABFB4"/>
  <w15:chartTrackingRefBased/>
  <w15:docId w15:val="{C9637A62-2B9D-4E7D-8871-5AD84C01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2D1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E08A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D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6D49"/>
    <w:rPr>
      <w:sz w:val="18"/>
      <w:szCs w:val="18"/>
    </w:rPr>
  </w:style>
  <w:style w:type="paragraph" w:styleId="a5">
    <w:name w:val="footer"/>
    <w:basedOn w:val="a"/>
    <w:link w:val="a6"/>
    <w:uiPriority w:val="99"/>
    <w:unhideWhenUsed/>
    <w:rsid w:val="003B6D49"/>
    <w:pPr>
      <w:tabs>
        <w:tab w:val="center" w:pos="4153"/>
        <w:tab w:val="right" w:pos="8306"/>
      </w:tabs>
      <w:snapToGrid w:val="0"/>
      <w:jc w:val="left"/>
    </w:pPr>
    <w:rPr>
      <w:sz w:val="18"/>
      <w:szCs w:val="18"/>
    </w:rPr>
  </w:style>
  <w:style w:type="character" w:customStyle="1" w:styleId="a6">
    <w:name w:val="页脚 字符"/>
    <w:basedOn w:val="a0"/>
    <w:link w:val="a5"/>
    <w:uiPriority w:val="99"/>
    <w:rsid w:val="003B6D49"/>
    <w:rPr>
      <w:sz w:val="18"/>
      <w:szCs w:val="18"/>
    </w:rPr>
  </w:style>
  <w:style w:type="character" w:styleId="a7">
    <w:name w:val="Hyperlink"/>
    <w:basedOn w:val="a0"/>
    <w:uiPriority w:val="99"/>
    <w:unhideWhenUsed/>
    <w:rsid w:val="000A2E22"/>
    <w:rPr>
      <w:color w:val="0563C1" w:themeColor="hyperlink"/>
      <w:u w:val="single"/>
    </w:rPr>
  </w:style>
  <w:style w:type="character" w:styleId="a8">
    <w:name w:val="Unresolved Mention"/>
    <w:basedOn w:val="a0"/>
    <w:uiPriority w:val="99"/>
    <w:semiHidden/>
    <w:unhideWhenUsed/>
    <w:rsid w:val="000A2E22"/>
    <w:rPr>
      <w:color w:val="605E5C"/>
      <w:shd w:val="clear" w:color="auto" w:fill="E1DFDD"/>
    </w:rPr>
  </w:style>
  <w:style w:type="paragraph" w:styleId="a9">
    <w:name w:val="List Paragraph"/>
    <w:basedOn w:val="a"/>
    <w:uiPriority w:val="34"/>
    <w:qFormat/>
    <w:rsid w:val="007F310A"/>
    <w:pPr>
      <w:ind w:firstLineChars="200" w:firstLine="420"/>
    </w:pPr>
  </w:style>
  <w:style w:type="character" w:customStyle="1" w:styleId="20">
    <w:name w:val="标题 2 字符"/>
    <w:basedOn w:val="a0"/>
    <w:link w:val="2"/>
    <w:uiPriority w:val="9"/>
    <w:rsid w:val="00AE08A8"/>
    <w:rPr>
      <w:rFonts w:asciiTheme="majorHAnsi" w:eastAsiaTheme="majorEastAsia" w:hAnsiTheme="majorHAnsi" w:cstheme="majorBidi"/>
      <w:b/>
      <w:bCs/>
      <w:sz w:val="32"/>
      <w:szCs w:val="32"/>
    </w:rPr>
  </w:style>
  <w:style w:type="character" w:customStyle="1" w:styleId="10">
    <w:name w:val="标题 1 字符"/>
    <w:basedOn w:val="a0"/>
    <w:link w:val="1"/>
    <w:uiPriority w:val="9"/>
    <w:rsid w:val="00982D1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9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A6F53-B472-4557-A3E9-C0FCB923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Yangguilin</dc:creator>
  <cp:keywords/>
  <dc:description/>
  <cp:lastModifiedBy>Yangguilin</cp:lastModifiedBy>
  <cp:revision>304</cp:revision>
  <cp:lastPrinted>2019-01-09T09:57:00Z</cp:lastPrinted>
  <dcterms:created xsi:type="dcterms:W3CDTF">2019-01-09T03:48:00Z</dcterms:created>
  <dcterms:modified xsi:type="dcterms:W3CDTF">2019-01-11T06:42:00Z</dcterms:modified>
</cp:coreProperties>
</file>